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75"/>
        <w:tblW w:w="0" w:type="dxa"/>
        <w:tblLayout w:type="fixed"/>
        <w:tblLook w:val="04A0" w:firstRow="1" w:lastRow="0" w:firstColumn="1" w:lastColumn="0" w:noHBand="0" w:noVBand="1"/>
      </w:tblPr>
      <w:tblGrid>
        <w:gridCol w:w="1418"/>
        <w:gridCol w:w="6790"/>
        <w:gridCol w:w="1647"/>
      </w:tblGrid>
      <w:tr w:rsidR="00341E58" w:rsidRPr="00ED0181" w14:paraId="6E04A308" w14:textId="77777777" w:rsidTr="00B6439C">
        <w:trPr>
          <w:trHeight w:val="1800"/>
        </w:trPr>
        <w:tc>
          <w:tcPr>
            <w:tcW w:w="1418" w:type="dxa"/>
            <w:vAlign w:val="center"/>
          </w:tcPr>
          <w:bookmarkStart w:id="0" w:name="_MON_1109052044"/>
          <w:bookmarkEnd w:id="0"/>
          <w:p w14:paraId="285B8639" w14:textId="77777777" w:rsidR="00341E58" w:rsidRPr="00ED0181" w:rsidRDefault="00341E58" w:rsidP="00ED0181">
            <w:pPr>
              <w:jc w:val="both"/>
            </w:pPr>
            <w:r w:rsidRPr="00ED0181">
              <w:rPr>
                <w:sz w:val="28"/>
              </w:rPr>
              <w:object w:dxaOrig="1260" w:dyaOrig="1455" w14:anchorId="77BCF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9pt" o:ole="">
                  <v:imagedata r:id="rId7" o:title=""/>
                </v:shape>
                <o:OLEObject Type="Embed" ProgID="Word.Picture.8" ShapeID="_x0000_i1025" DrawAspect="Content" ObjectID="_1854183344" r:id="rId8"/>
              </w:object>
            </w:r>
          </w:p>
          <w:p w14:paraId="5A39061B" w14:textId="77777777" w:rsidR="00341E58" w:rsidRPr="00ED0181" w:rsidRDefault="00341E58" w:rsidP="00ED0181">
            <w:pPr>
              <w:jc w:val="both"/>
            </w:pPr>
          </w:p>
        </w:tc>
        <w:tc>
          <w:tcPr>
            <w:tcW w:w="6790" w:type="dxa"/>
            <w:vAlign w:val="center"/>
            <w:hideMark/>
          </w:tcPr>
          <w:p w14:paraId="58AC2C00" w14:textId="77777777" w:rsidR="00341E58" w:rsidRPr="00ED0181" w:rsidRDefault="00341E58" w:rsidP="00ED0181">
            <w:pPr>
              <w:jc w:val="center"/>
              <w:rPr>
                <w:b/>
                <w:color w:val="000000"/>
                <w:sz w:val="40"/>
                <w:szCs w:val="40"/>
              </w:rPr>
            </w:pPr>
            <w:r w:rsidRPr="00ED0181">
              <w:rPr>
                <w:b/>
                <w:color w:val="000000"/>
                <w:sz w:val="40"/>
                <w:szCs w:val="40"/>
              </w:rPr>
              <w:t>CONSILIUL JUDEŢEAN DOLJ</w:t>
            </w:r>
          </w:p>
          <w:p w14:paraId="6020CEF2" w14:textId="77777777" w:rsidR="00341E58" w:rsidRPr="00ED0181" w:rsidRDefault="00341E58" w:rsidP="00ED0181">
            <w:pPr>
              <w:pBdr>
                <w:bottom w:val="single" w:sz="6" w:space="1" w:color="auto"/>
              </w:pBdr>
              <w:jc w:val="center"/>
              <w:rPr>
                <w:b/>
                <w:color w:val="000000"/>
              </w:rPr>
            </w:pPr>
            <w:r w:rsidRPr="00ED0181">
              <w:rPr>
                <w:b/>
                <w:color w:val="000000"/>
              </w:rPr>
              <w:t>str. Olteț, nr. 4, Craiova, 200733</w:t>
            </w:r>
          </w:p>
          <w:p w14:paraId="65AFF6AC" w14:textId="77777777" w:rsidR="00341E58" w:rsidRPr="00ED0181" w:rsidRDefault="00341E58" w:rsidP="00ED0181">
            <w:pPr>
              <w:jc w:val="center"/>
              <w:rPr>
                <w:b/>
                <w:color w:val="000000"/>
                <w:lang w:val="pt-BR"/>
              </w:rPr>
            </w:pPr>
            <w:r w:rsidRPr="00ED0181">
              <w:rPr>
                <w:color w:val="000000"/>
              </w:rPr>
              <w:sym w:font="Wingdings" w:char="F028"/>
            </w:r>
            <w:r w:rsidRPr="00ED0181">
              <w:rPr>
                <w:color w:val="000000"/>
                <w:lang w:val="pt-BR"/>
              </w:rPr>
              <w:t xml:space="preserve">: </w:t>
            </w:r>
            <w:r w:rsidRPr="00ED0181">
              <w:rPr>
                <w:b/>
                <w:color w:val="000000"/>
                <w:lang w:val="pt-BR"/>
              </w:rPr>
              <w:t>+40251/408.200</w:t>
            </w:r>
          </w:p>
          <w:p w14:paraId="2A971FBE" w14:textId="77777777" w:rsidR="00341E58" w:rsidRPr="00ED0181" w:rsidRDefault="00341E58" w:rsidP="00ED0181">
            <w:pPr>
              <w:jc w:val="center"/>
              <w:rPr>
                <w:b/>
                <w:color w:val="000000"/>
                <w:lang w:val="pt-BR"/>
              </w:rPr>
            </w:pPr>
            <w:r w:rsidRPr="00ED0181">
              <w:rPr>
                <w:b/>
                <w:color w:val="000000"/>
                <w:lang w:val="pt-BR"/>
              </w:rPr>
              <w:t>e-mail: relpub@cjdolj.ro, office.cjdolj@gmail.com</w:t>
            </w:r>
          </w:p>
          <w:p w14:paraId="02A98E26" w14:textId="77777777" w:rsidR="00341E58" w:rsidRPr="00ED0181" w:rsidRDefault="00341E58" w:rsidP="00ED0181">
            <w:pPr>
              <w:jc w:val="center"/>
              <w:rPr>
                <w:sz w:val="28"/>
                <w:szCs w:val="28"/>
              </w:rPr>
            </w:pPr>
            <w:r w:rsidRPr="00ED0181">
              <w:rPr>
                <w:b/>
                <w:color w:val="000000"/>
              </w:rPr>
              <w:t>www.cjdolj.ro</w:t>
            </w:r>
          </w:p>
        </w:tc>
        <w:tc>
          <w:tcPr>
            <w:tcW w:w="1647" w:type="dxa"/>
            <w:vAlign w:val="bottom"/>
          </w:tcPr>
          <w:p w14:paraId="3DBEFE47" w14:textId="36C1201A" w:rsidR="00341E58" w:rsidRPr="00ED0181" w:rsidRDefault="00341E58" w:rsidP="00ED0181">
            <w:pPr>
              <w:jc w:val="both"/>
            </w:pPr>
            <w:r w:rsidRPr="00ED0181">
              <w:rPr>
                <w:noProof/>
              </w:rPr>
              <w:drawing>
                <wp:anchor distT="0" distB="0" distL="114300" distR="114300" simplePos="0" relativeHeight="251659264" behindDoc="0" locked="0" layoutInCell="1" allowOverlap="1" wp14:anchorId="4D094586" wp14:editId="2ECAD7AF">
                  <wp:simplePos x="0" y="0"/>
                  <wp:positionH relativeFrom="column">
                    <wp:posOffset>-46990</wp:posOffset>
                  </wp:positionH>
                  <wp:positionV relativeFrom="paragraph">
                    <wp:posOffset>27305</wp:posOffset>
                  </wp:positionV>
                  <wp:extent cx="763270" cy="680085"/>
                  <wp:effectExtent l="0" t="0" r="0" b="5715"/>
                  <wp:wrapNone/>
                  <wp:docPr id="1491769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270" cy="680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2DC5A8" w14:textId="77777777" w:rsidR="00341E58" w:rsidRPr="00ED0181" w:rsidRDefault="00341E58" w:rsidP="00ED0181">
            <w:pPr>
              <w:jc w:val="both"/>
            </w:pPr>
          </w:p>
        </w:tc>
      </w:tr>
      <w:tr w:rsidR="00341E58" w:rsidRPr="00ED0181" w14:paraId="74EC0FBF" w14:textId="77777777" w:rsidTr="00B6439C">
        <w:trPr>
          <w:cantSplit/>
          <w:trHeight w:val="80"/>
        </w:trPr>
        <w:tc>
          <w:tcPr>
            <w:tcW w:w="9855" w:type="dxa"/>
            <w:gridSpan w:val="3"/>
            <w:tcBorders>
              <w:top w:val="nil"/>
              <w:left w:val="nil"/>
              <w:bottom w:val="thinThickSmallGap" w:sz="24" w:space="0" w:color="auto"/>
              <w:right w:val="nil"/>
            </w:tcBorders>
            <w:vAlign w:val="bottom"/>
          </w:tcPr>
          <w:p w14:paraId="42EF646A" w14:textId="77777777" w:rsidR="00341E58" w:rsidRPr="00ED0181" w:rsidRDefault="00341E58" w:rsidP="00ED0181">
            <w:pPr>
              <w:pStyle w:val="Heading1"/>
              <w:jc w:val="both"/>
              <w:rPr>
                <w:rFonts w:ascii="Arial" w:hAnsi="Arial" w:cs="Arial"/>
                <w:smallCaps/>
                <w:color w:val="000080"/>
                <w:sz w:val="8"/>
                <w:szCs w:val="8"/>
              </w:rPr>
            </w:pPr>
          </w:p>
        </w:tc>
      </w:tr>
    </w:tbl>
    <w:p w14:paraId="5E98FC39" w14:textId="2409799E" w:rsidR="00882736" w:rsidRPr="00ED0181" w:rsidRDefault="003773F5" w:rsidP="00ED0181">
      <w:pPr>
        <w:widowControl/>
        <w:autoSpaceDE/>
        <w:autoSpaceDN/>
        <w:adjustRightInd/>
        <w:jc w:val="both"/>
      </w:pPr>
      <w:r w:rsidRPr="00ED0181">
        <w:rPr>
          <w:rFonts w:eastAsia="Times New Roman"/>
          <w:bCs/>
          <w:color w:val="000000"/>
        </w:rPr>
        <w:t>Nr:</w:t>
      </w:r>
      <w:r w:rsidR="00AE4CBA" w:rsidRPr="00ED0181">
        <w:rPr>
          <w:rFonts w:eastAsia="Times New Roman"/>
          <w:bCs/>
          <w:color w:val="000000"/>
        </w:rPr>
        <w:t xml:space="preserve"> </w:t>
      </w:r>
      <w:r w:rsidR="00ED0181">
        <w:rPr>
          <w:rFonts w:eastAsia="Times New Roman"/>
          <w:bCs/>
          <w:color w:val="000000"/>
        </w:rPr>
        <w:t>18005/22.10.2026</w:t>
      </w:r>
    </w:p>
    <w:p w14:paraId="2E10FF4F" w14:textId="77777777" w:rsidR="00AE4CBA" w:rsidRPr="00ED0181" w:rsidRDefault="00AE4CBA" w:rsidP="00ED0181">
      <w:pPr>
        <w:pStyle w:val="Style2"/>
        <w:widowControl/>
        <w:spacing w:line="240" w:lineRule="exact"/>
        <w:jc w:val="both"/>
      </w:pPr>
    </w:p>
    <w:p w14:paraId="5D1F430D" w14:textId="77777777" w:rsidR="00AE4CBA" w:rsidRPr="00ED0181" w:rsidRDefault="00AE4CBA" w:rsidP="00ED0181">
      <w:pPr>
        <w:pStyle w:val="Style2"/>
        <w:widowControl/>
        <w:spacing w:line="240" w:lineRule="exact"/>
        <w:jc w:val="both"/>
      </w:pPr>
    </w:p>
    <w:p w14:paraId="135C4342" w14:textId="77777777" w:rsidR="00882736" w:rsidRPr="00ED0181" w:rsidRDefault="00957515" w:rsidP="00ED0181">
      <w:pPr>
        <w:pStyle w:val="Style2"/>
        <w:widowControl/>
        <w:spacing w:before="115"/>
        <w:ind w:left="727"/>
        <w:jc w:val="both"/>
        <w:rPr>
          <w:rStyle w:val="FontStyle15"/>
          <w:rFonts w:ascii="Arial" w:hAnsi="Arial" w:cs="Arial"/>
          <w:sz w:val="24"/>
          <w:szCs w:val="24"/>
        </w:rPr>
      </w:pPr>
      <w:r w:rsidRPr="00ED0181">
        <w:rPr>
          <w:rStyle w:val="FontStyle15"/>
          <w:rFonts w:ascii="Arial" w:hAnsi="Arial" w:cs="Arial"/>
          <w:sz w:val="24"/>
          <w:szCs w:val="24"/>
        </w:rPr>
        <w:t xml:space="preserve">              </w:t>
      </w:r>
      <w:r w:rsidR="00602032" w:rsidRPr="00ED0181">
        <w:rPr>
          <w:rStyle w:val="FontStyle15"/>
          <w:rFonts w:ascii="Arial" w:hAnsi="Arial" w:cs="Arial"/>
          <w:sz w:val="24"/>
          <w:szCs w:val="24"/>
        </w:rPr>
        <w:t>CĂTRE: OPERATORII ECONOMICI INTERESAŢI</w:t>
      </w:r>
    </w:p>
    <w:p w14:paraId="558D0647" w14:textId="77777777" w:rsidR="00882736" w:rsidRPr="00ED0181" w:rsidRDefault="00882736" w:rsidP="00ED0181">
      <w:pPr>
        <w:pStyle w:val="Style6"/>
        <w:widowControl/>
        <w:spacing w:line="240" w:lineRule="exact"/>
        <w:jc w:val="both"/>
      </w:pPr>
    </w:p>
    <w:p w14:paraId="1E36C0B0" w14:textId="77777777" w:rsidR="00882736" w:rsidRPr="00ED0181" w:rsidRDefault="00882736" w:rsidP="00ED0181">
      <w:pPr>
        <w:pStyle w:val="Style6"/>
        <w:widowControl/>
        <w:spacing w:line="240" w:lineRule="exact"/>
        <w:jc w:val="both"/>
      </w:pPr>
    </w:p>
    <w:p w14:paraId="358AF32F" w14:textId="31011373" w:rsidR="00882736" w:rsidRPr="00ED0181" w:rsidRDefault="00957515" w:rsidP="00ED0181">
      <w:pPr>
        <w:pStyle w:val="Style6"/>
        <w:widowControl/>
        <w:spacing w:before="38"/>
        <w:jc w:val="both"/>
        <w:rPr>
          <w:b/>
        </w:rPr>
      </w:pPr>
      <w:r w:rsidRPr="00ED0181">
        <w:rPr>
          <w:rStyle w:val="FontStyle16"/>
          <w:rFonts w:ascii="Arial" w:hAnsi="Arial" w:cs="Arial"/>
          <w:sz w:val="24"/>
          <w:szCs w:val="24"/>
        </w:rPr>
        <w:t xml:space="preserve">Referitor la </w:t>
      </w:r>
      <w:r w:rsidR="00C83E55" w:rsidRPr="00ED0181">
        <w:rPr>
          <w:rStyle w:val="FontStyle16"/>
          <w:rFonts w:ascii="Arial" w:hAnsi="Arial" w:cs="Arial"/>
          <w:sz w:val="24"/>
          <w:szCs w:val="24"/>
        </w:rPr>
        <w:t xml:space="preserve">achizitia directa organizata pentru atribuirea </w:t>
      </w:r>
      <w:r w:rsidR="00602032" w:rsidRPr="00ED0181">
        <w:rPr>
          <w:rStyle w:val="FontStyle16"/>
          <w:rFonts w:ascii="Arial" w:hAnsi="Arial" w:cs="Arial"/>
          <w:sz w:val="24"/>
          <w:szCs w:val="24"/>
        </w:rPr>
        <w:t xml:space="preserve">contractului de achiziţii publice </w:t>
      </w:r>
      <w:r w:rsidR="00C83E55" w:rsidRPr="00ED0181">
        <w:rPr>
          <w:b/>
          <w:iCs/>
        </w:rPr>
        <w:t>„</w:t>
      </w:r>
      <w:proofErr w:type="spellStart"/>
      <w:r w:rsidR="00C83E55" w:rsidRPr="00ED0181">
        <w:rPr>
          <w:b/>
          <w:iCs/>
          <w:lang w:val="fr-BE"/>
        </w:rPr>
        <w:t>Servicii</w:t>
      </w:r>
      <w:proofErr w:type="spellEnd"/>
      <w:r w:rsidR="00C83E55" w:rsidRPr="00ED0181">
        <w:rPr>
          <w:b/>
          <w:iCs/>
          <w:lang w:val="fr-BE"/>
        </w:rPr>
        <w:t xml:space="preserve"> de </w:t>
      </w:r>
      <w:proofErr w:type="spellStart"/>
      <w:r w:rsidR="00C83E55" w:rsidRPr="00ED0181">
        <w:rPr>
          <w:b/>
          <w:iCs/>
          <w:lang w:val="fr-BE"/>
        </w:rPr>
        <w:t>proiectare</w:t>
      </w:r>
      <w:proofErr w:type="spellEnd"/>
      <w:r w:rsidR="00C83E55" w:rsidRPr="00ED0181">
        <w:rPr>
          <w:b/>
          <w:iCs/>
          <w:lang w:val="fr-BE"/>
        </w:rPr>
        <w:t xml:space="preserve">, </w:t>
      </w:r>
      <w:proofErr w:type="spellStart"/>
      <w:r w:rsidR="00C83E55" w:rsidRPr="00ED0181">
        <w:rPr>
          <w:b/>
          <w:iCs/>
          <w:lang w:val="fr-BE"/>
        </w:rPr>
        <w:t>elaborare</w:t>
      </w:r>
      <w:proofErr w:type="spellEnd"/>
      <w:r w:rsidR="00C83E55" w:rsidRPr="00ED0181">
        <w:rPr>
          <w:b/>
          <w:iCs/>
          <w:lang w:val="fr-BE"/>
        </w:rPr>
        <w:t xml:space="preserve"> a </w:t>
      </w:r>
      <w:proofErr w:type="spellStart"/>
      <w:r w:rsidR="00C83E55" w:rsidRPr="00ED0181">
        <w:rPr>
          <w:b/>
          <w:iCs/>
          <w:lang w:val="fr-BE"/>
        </w:rPr>
        <w:t>documentatiilor</w:t>
      </w:r>
      <w:proofErr w:type="spellEnd"/>
      <w:r w:rsidR="00C83E55" w:rsidRPr="00ED0181">
        <w:rPr>
          <w:b/>
          <w:iCs/>
          <w:lang w:val="fr-BE"/>
        </w:rPr>
        <w:t xml:space="preserve">  </w:t>
      </w:r>
      <w:r w:rsidR="00C83E55" w:rsidRPr="00ED0181">
        <w:rPr>
          <w:b/>
          <w:iCs/>
        </w:rPr>
        <w:t>”</w:t>
      </w:r>
      <w:r w:rsidR="00C83E55" w:rsidRPr="00ED0181">
        <w:rPr>
          <w:b/>
          <w:iCs/>
          <w:lang w:val="fr-BE"/>
        </w:rPr>
        <w:t xml:space="preserve">as </w:t>
      </w:r>
      <w:proofErr w:type="spellStart"/>
      <w:r w:rsidR="00C83E55" w:rsidRPr="00ED0181">
        <w:rPr>
          <w:b/>
          <w:iCs/>
          <w:lang w:val="fr-BE"/>
        </w:rPr>
        <w:t>built</w:t>
      </w:r>
      <w:proofErr w:type="spellEnd"/>
      <w:r w:rsidR="00C83E55" w:rsidRPr="00ED0181">
        <w:rPr>
          <w:b/>
          <w:iCs/>
          <w:lang w:val="fr-BE"/>
        </w:rPr>
        <w:t xml:space="preserve"> ” </w:t>
      </w:r>
      <w:r w:rsidR="00C83E55" w:rsidRPr="00ED0181">
        <w:rPr>
          <w:b/>
          <w:iCs/>
        </w:rPr>
        <w:t xml:space="preserve"> și întocmire și susținere a documentației pentru obținerea  autorizației de securitate la incendiu aferente corpurilor C4 și C5 ale Stației de sortare deșeuri și compost Mofleni, str. Banu Stepan nr.106, Craiova, județul Dolj”</w:t>
      </w:r>
    </w:p>
    <w:p w14:paraId="2EA02459" w14:textId="3C5BFB42" w:rsidR="00882736" w:rsidRPr="00ED0181" w:rsidRDefault="004119E7" w:rsidP="00ED0181">
      <w:pPr>
        <w:pStyle w:val="Style7"/>
        <w:widowControl/>
        <w:spacing w:before="110"/>
        <w:rPr>
          <w:rStyle w:val="FontStyle16"/>
          <w:rFonts w:ascii="Arial" w:hAnsi="Arial" w:cs="Arial"/>
          <w:sz w:val="24"/>
          <w:szCs w:val="24"/>
        </w:rPr>
      </w:pPr>
      <w:r w:rsidRPr="00ED0181">
        <w:rPr>
          <w:rStyle w:val="FontStyle16"/>
          <w:rFonts w:ascii="Arial" w:hAnsi="Arial" w:cs="Arial"/>
          <w:sz w:val="24"/>
          <w:szCs w:val="24"/>
        </w:rPr>
        <w:t>Ca u</w:t>
      </w:r>
      <w:r w:rsidR="00602032" w:rsidRPr="00ED0181">
        <w:rPr>
          <w:rStyle w:val="FontStyle16"/>
          <w:rFonts w:ascii="Arial" w:hAnsi="Arial" w:cs="Arial"/>
          <w:sz w:val="24"/>
          <w:szCs w:val="24"/>
        </w:rPr>
        <w:t>rmare</w:t>
      </w:r>
      <w:r w:rsidRPr="00ED0181">
        <w:rPr>
          <w:rStyle w:val="FontStyle16"/>
          <w:rFonts w:ascii="Arial" w:hAnsi="Arial" w:cs="Arial"/>
          <w:sz w:val="24"/>
          <w:szCs w:val="24"/>
        </w:rPr>
        <w:t xml:space="preserve"> </w:t>
      </w:r>
      <w:r w:rsidR="00602032" w:rsidRPr="00ED0181">
        <w:rPr>
          <w:rStyle w:val="FontStyle16"/>
          <w:rFonts w:ascii="Arial" w:hAnsi="Arial" w:cs="Arial"/>
          <w:sz w:val="24"/>
          <w:szCs w:val="24"/>
        </w:rPr>
        <w:t>a solicitări</w:t>
      </w:r>
      <w:r w:rsidR="00C83E55" w:rsidRPr="00ED0181">
        <w:rPr>
          <w:rStyle w:val="FontStyle16"/>
          <w:rFonts w:ascii="Arial" w:hAnsi="Arial" w:cs="Arial"/>
          <w:sz w:val="24"/>
          <w:szCs w:val="24"/>
        </w:rPr>
        <w:t>lor</w:t>
      </w:r>
      <w:r w:rsidR="00602032" w:rsidRPr="00ED0181">
        <w:rPr>
          <w:rStyle w:val="FontStyle16"/>
          <w:rFonts w:ascii="Arial" w:hAnsi="Arial" w:cs="Arial"/>
          <w:sz w:val="24"/>
          <w:szCs w:val="24"/>
        </w:rPr>
        <w:t xml:space="preserve"> de clarificări transmis</w:t>
      </w:r>
      <w:r w:rsidR="00C83E55" w:rsidRPr="00ED0181">
        <w:rPr>
          <w:rStyle w:val="FontStyle16"/>
          <w:rFonts w:ascii="Arial" w:hAnsi="Arial" w:cs="Arial"/>
          <w:sz w:val="24"/>
          <w:szCs w:val="24"/>
        </w:rPr>
        <w:t>e</w:t>
      </w:r>
      <w:r w:rsidR="00602032" w:rsidRPr="00ED0181">
        <w:rPr>
          <w:rStyle w:val="FontStyle16"/>
          <w:rFonts w:ascii="Arial" w:hAnsi="Arial" w:cs="Arial"/>
          <w:sz w:val="24"/>
          <w:szCs w:val="24"/>
        </w:rPr>
        <w:t xml:space="preserve"> de către operator</w:t>
      </w:r>
      <w:r w:rsidR="00C83E55" w:rsidRPr="00ED0181">
        <w:rPr>
          <w:rStyle w:val="FontStyle16"/>
          <w:rFonts w:ascii="Arial" w:hAnsi="Arial" w:cs="Arial"/>
          <w:sz w:val="24"/>
          <w:szCs w:val="24"/>
        </w:rPr>
        <w:t>ii</w:t>
      </w:r>
      <w:r w:rsidR="00602032" w:rsidRPr="00ED0181">
        <w:rPr>
          <w:rStyle w:val="FontStyle16"/>
          <w:rFonts w:ascii="Arial" w:hAnsi="Arial" w:cs="Arial"/>
          <w:sz w:val="24"/>
          <w:szCs w:val="24"/>
        </w:rPr>
        <w:t xml:space="preserve"> economic</w:t>
      </w:r>
      <w:r w:rsidR="00C83E55" w:rsidRPr="00ED0181">
        <w:rPr>
          <w:rStyle w:val="FontStyle16"/>
          <w:rFonts w:ascii="Arial" w:hAnsi="Arial" w:cs="Arial"/>
          <w:sz w:val="24"/>
          <w:szCs w:val="24"/>
        </w:rPr>
        <w:t>i interesati</w:t>
      </w:r>
      <w:r w:rsidR="00602032" w:rsidRPr="00ED0181">
        <w:rPr>
          <w:rStyle w:val="FontStyle16"/>
          <w:rFonts w:ascii="Arial" w:hAnsi="Arial" w:cs="Arial"/>
          <w:sz w:val="24"/>
          <w:szCs w:val="24"/>
        </w:rPr>
        <w:t xml:space="preserve">, în conformitate cu art. </w:t>
      </w:r>
      <w:r w:rsidRPr="00ED0181">
        <w:rPr>
          <w:rStyle w:val="FontStyle16"/>
          <w:rFonts w:ascii="Arial" w:hAnsi="Arial" w:cs="Arial"/>
          <w:sz w:val="24"/>
          <w:szCs w:val="24"/>
        </w:rPr>
        <w:t>160 din Legea</w:t>
      </w:r>
      <w:r w:rsidR="00602032" w:rsidRPr="00ED0181">
        <w:rPr>
          <w:rStyle w:val="FontStyle16"/>
          <w:rFonts w:ascii="Arial" w:hAnsi="Arial" w:cs="Arial"/>
          <w:sz w:val="24"/>
          <w:szCs w:val="24"/>
        </w:rPr>
        <w:t xml:space="preserve"> nr. </w:t>
      </w:r>
      <w:r w:rsidRPr="00ED0181">
        <w:rPr>
          <w:rStyle w:val="FontStyle16"/>
          <w:rFonts w:ascii="Arial" w:hAnsi="Arial" w:cs="Arial"/>
          <w:sz w:val="24"/>
          <w:szCs w:val="24"/>
        </w:rPr>
        <w:t>98/2016</w:t>
      </w:r>
      <w:r w:rsidR="00602032" w:rsidRPr="00ED0181">
        <w:rPr>
          <w:rStyle w:val="FontStyle16"/>
          <w:rFonts w:ascii="Arial" w:hAnsi="Arial" w:cs="Arial"/>
          <w:sz w:val="24"/>
          <w:szCs w:val="24"/>
        </w:rPr>
        <w:t xml:space="preserve"> privind </w:t>
      </w:r>
      <w:r w:rsidRPr="00ED0181">
        <w:rPr>
          <w:rStyle w:val="FontStyle16"/>
          <w:rFonts w:ascii="Arial" w:hAnsi="Arial" w:cs="Arial"/>
          <w:sz w:val="24"/>
          <w:szCs w:val="24"/>
        </w:rPr>
        <w:t>achiziţiile publice</w:t>
      </w:r>
      <w:r w:rsidR="00602032" w:rsidRPr="00ED0181">
        <w:rPr>
          <w:rStyle w:val="FontStyle16"/>
          <w:rFonts w:ascii="Arial" w:hAnsi="Arial" w:cs="Arial"/>
          <w:sz w:val="24"/>
          <w:szCs w:val="24"/>
        </w:rPr>
        <w:t>, transmitem următorul răspuns:</w:t>
      </w:r>
    </w:p>
    <w:p w14:paraId="509F2EBE" w14:textId="77777777" w:rsidR="00C058E9" w:rsidRPr="00ED0181" w:rsidRDefault="00C058E9" w:rsidP="00ED0181">
      <w:pPr>
        <w:pStyle w:val="Style7"/>
        <w:widowControl/>
        <w:spacing w:before="110"/>
        <w:rPr>
          <w:rStyle w:val="FontStyle16"/>
          <w:rFonts w:ascii="Arial" w:hAnsi="Arial" w:cs="Arial"/>
          <w:sz w:val="24"/>
          <w:szCs w:val="24"/>
        </w:rPr>
      </w:pPr>
    </w:p>
    <w:p w14:paraId="05D102A6" w14:textId="77777777" w:rsidR="00575D7E" w:rsidRPr="00ED0181" w:rsidRDefault="008D6823" w:rsidP="00ED0181">
      <w:pPr>
        <w:pStyle w:val="Style8"/>
        <w:widowControl/>
        <w:spacing w:before="19" w:line="259" w:lineRule="exact"/>
        <w:rPr>
          <w:rStyle w:val="FontStyle17"/>
          <w:rFonts w:ascii="Arial" w:hAnsi="Arial" w:cs="Arial"/>
          <w:sz w:val="24"/>
          <w:szCs w:val="24"/>
        </w:rPr>
      </w:pPr>
      <w:r w:rsidRPr="00ED0181">
        <w:rPr>
          <w:rStyle w:val="FontStyle17"/>
          <w:rFonts w:ascii="Arial" w:hAnsi="Arial" w:cs="Arial"/>
          <w:sz w:val="24"/>
          <w:szCs w:val="24"/>
        </w:rPr>
        <w:t xml:space="preserve">     </w:t>
      </w:r>
      <w:r w:rsidR="00CF2B22" w:rsidRPr="00ED0181">
        <w:rPr>
          <w:rStyle w:val="FontStyle17"/>
          <w:rFonts w:ascii="Arial" w:hAnsi="Arial" w:cs="Arial"/>
          <w:sz w:val="24"/>
          <w:szCs w:val="24"/>
          <w:u w:val="single"/>
        </w:rPr>
        <w:t>Intrebare</w:t>
      </w:r>
      <w:r w:rsidR="000D576D" w:rsidRPr="00ED0181">
        <w:rPr>
          <w:rStyle w:val="FontStyle17"/>
          <w:rFonts w:ascii="Arial" w:hAnsi="Arial" w:cs="Arial"/>
          <w:sz w:val="24"/>
          <w:szCs w:val="24"/>
          <w:u w:val="single"/>
        </w:rPr>
        <w:t xml:space="preserve"> 1</w:t>
      </w:r>
      <w:r w:rsidR="00CF2B22" w:rsidRPr="00ED0181">
        <w:rPr>
          <w:rStyle w:val="FontStyle17"/>
          <w:rFonts w:ascii="Arial" w:hAnsi="Arial" w:cs="Arial"/>
          <w:sz w:val="24"/>
          <w:szCs w:val="24"/>
        </w:rPr>
        <w:t xml:space="preserve">: </w:t>
      </w:r>
    </w:p>
    <w:p w14:paraId="10A29915" w14:textId="77777777" w:rsidR="00C83E55" w:rsidRPr="00ED0181" w:rsidRDefault="00435355" w:rsidP="00ED0181">
      <w:pPr>
        <w:pStyle w:val="Style8"/>
        <w:widowControl/>
        <w:spacing w:before="19" w:line="259" w:lineRule="exact"/>
        <w:rPr>
          <w:rFonts w:ascii="Arial" w:hAnsi="Arial" w:cs="Arial"/>
          <w:shd w:val="clear" w:color="auto" w:fill="FBFBFB"/>
          <w:lang w:val="pt-BR"/>
        </w:rPr>
      </w:pPr>
      <w:r w:rsidRPr="00ED0181">
        <w:rPr>
          <w:rFonts w:ascii="Arial" w:hAnsi="Arial" w:cs="Arial"/>
          <w:color w:val="000000"/>
          <w:shd w:val="clear" w:color="auto" w:fill="FFFFFF"/>
        </w:rPr>
        <w:t xml:space="preserve">   </w:t>
      </w:r>
    </w:p>
    <w:p w14:paraId="48D7742C"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 </w:t>
      </w:r>
      <w:r w:rsidRPr="00ED0181">
        <w:rPr>
          <w:rFonts w:ascii="Arial" w:hAnsi="Arial" w:cs="Arial"/>
          <w:b/>
          <w:bCs/>
          <w:shd w:val="clear" w:color="auto" w:fill="FBFBFB"/>
          <w:lang w:val="pt-BR"/>
        </w:rPr>
        <w:t xml:space="preserve">1. Documentatia tehnica existenta </w:t>
      </w:r>
    </w:p>
    <w:p w14:paraId="0C90A902"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Avand in vedere ca pentru obiectiv a fost emis Avizul de securitate la incendiu nr. 168/26/SU-DJ din 25.08.2026, va rugam sa puneti la dispozitia ofertantilor proiectele tehnice existente pentru specialitatile arhitectura, rezistenta si instalatii, precum si a documentatiilor de executie si receptie disponibile pentru corpurile C4 si C5. </w:t>
      </w:r>
    </w:p>
    <w:p w14:paraId="7AADC4F4" w14:textId="77777777" w:rsidR="00C83E55" w:rsidRPr="00ED0181" w:rsidRDefault="00C83E55" w:rsidP="00ED0181">
      <w:pPr>
        <w:pStyle w:val="Style8"/>
        <w:spacing w:before="19" w:line="259" w:lineRule="exact"/>
        <w:rPr>
          <w:rFonts w:ascii="Arial" w:hAnsi="Arial" w:cs="Arial"/>
          <w:shd w:val="clear" w:color="auto" w:fill="FBFBFB"/>
          <w:lang w:val="pt-BR"/>
        </w:rPr>
      </w:pPr>
    </w:p>
    <w:p w14:paraId="30273ED7" w14:textId="1786C0B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5D3197FB" w14:textId="77777777" w:rsidR="00ED0181" w:rsidRPr="00ED0181" w:rsidRDefault="00ED0181" w:rsidP="00ED0181">
      <w:pPr>
        <w:spacing w:after="60"/>
        <w:jc w:val="both"/>
      </w:pPr>
      <w:r w:rsidRPr="00ED0181">
        <w:t>Documentațiile tehnice disponibile pentru corpurile C4 și C5:</w:t>
      </w:r>
    </w:p>
    <w:p w14:paraId="52A0662D" w14:textId="77777777" w:rsidR="00ED0181" w:rsidRPr="00ED0181" w:rsidRDefault="00ED0181" w:rsidP="00ED0181">
      <w:pPr>
        <w:spacing w:after="60"/>
        <w:jc w:val="both"/>
      </w:pPr>
      <w:r w:rsidRPr="00ED0181">
        <w:t xml:space="preserve">Au fost puse la dispozitie toate documentatiile necesare pentru realizarea contractului </w:t>
      </w:r>
    </w:p>
    <w:p w14:paraId="23613ADE" w14:textId="6E7CBF0F"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Documentele existente relevante pentru elaborarea ofertelor vor fi puse la dispoziția tuturor operatorilor economici interesați, în aceleași condiții. Nu se solicită prestatorului să certifice existența unor documente care nu îi sunt furnizate.</w:t>
      </w:r>
    </w:p>
    <w:p w14:paraId="47CC18AA" w14:textId="77777777" w:rsidR="00341E58" w:rsidRPr="00ED0181" w:rsidRDefault="00341E58" w:rsidP="00ED0181">
      <w:pPr>
        <w:pStyle w:val="Style8"/>
        <w:spacing w:before="19" w:line="259" w:lineRule="exact"/>
        <w:rPr>
          <w:rFonts w:ascii="Arial" w:hAnsi="Arial" w:cs="Arial"/>
          <w:shd w:val="clear" w:color="auto" w:fill="FBFBFB"/>
          <w:lang w:val="pt-BR"/>
        </w:rPr>
      </w:pPr>
    </w:p>
    <w:p w14:paraId="24B07038"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2. Stadiul fizic al constructiilor </w:t>
      </w:r>
    </w:p>
    <w:p w14:paraId="1FCDDA8E"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Va rugam sa precizati daca cele doua corpuri de cladire sunt integral executate, daca au fost receptionate la terminarea lucrarilor si daca sunt in prezent utilizate conform destinatiilor mentionate in scenariul de securitate la incendiu. In cazul in care exista lucrari nefinalizate, va rugam sa precizati natura si stadiul acestora. </w:t>
      </w:r>
    </w:p>
    <w:p w14:paraId="22DFBDBF" w14:textId="77777777" w:rsidR="00C83E55" w:rsidRPr="00ED0181" w:rsidRDefault="00C83E55" w:rsidP="00ED0181">
      <w:pPr>
        <w:pStyle w:val="Style8"/>
        <w:spacing w:before="19" w:line="259" w:lineRule="exact"/>
        <w:rPr>
          <w:rFonts w:ascii="Arial" w:hAnsi="Arial" w:cs="Arial"/>
          <w:shd w:val="clear" w:color="auto" w:fill="FBFBFB"/>
          <w:lang w:val="pt-BR"/>
        </w:rPr>
      </w:pPr>
    </w:p>
    <w:p w14:paraId="329630A9" w14:textId="0CECE03F"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174AEA80" w14:textId="77777777" w:rsidR="00ED0181" w:rsidRPr="00ED0181" w:rsidRDefault="00ED0181" w:rsidP="00ED0181">
      <w:pPr>
        <w:spacing w:after="60"/>
        <w:jc w:val="both"/>
      </w:pPr>
      <w:r w:rsidRPr="00ED0181">
        <w:t xml:space="preserve">Cele două corpuri de clădire, C4 și C5, sunt integral executate și au fost recepționate la terminarea lucrărilor, fiind utilizate conform destinațiilor menționate în scenariul de securitate la incendiu. </w:t>
      </w:r>
    </w:p>
    <w:p w14:paraId="3012F968" w14:textId="77777777" w:rsidR="00ED0181" w:rsidRPr="00ED0181" w:rsidRDefault="00ED0181" w:rsidP="00ED0181">
      <w:pPr>
        <w:spacing w:after="60"/>
        <w:jc w:val="both"/>
      </w:pPr>
      <w:r w:rsidRPr="00ED0181">
        <w:t>Scopul principal al achiziției este obținerea autorizației de securitate la incendiu pentru cele două corpuri de clădire, C4 și C5, serviciile solicitate vizând elaborarea documentațiilor tehnice și îndeplinirea demersurilor necesare în acest sens.</w:t>
      </w:r>
    </w:p>
    <w:p w14:paraId="6446C508" w14:textId="62F6DA81"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Toți operatorii economici interesați sunt invitați să viziteze corpurile de clădire C4 și C5 și amplasamentul Stației de sortare deșeuri și compost Mofleni, situat în Craiova, str. Banu Stepan nr. 106, joi, 22 octombrie 2026, ora 11:00, în vederea verificării situației existente și elaborării unor oferte corelate cu condițiile reale ale amplasamentului și cu serviciile solicitate.</w:t>
      </w:r>
    </w:p>
    <w:p w14:paraId="781CA969" w14:textId="77777777" w:rsidR="00341E58" w:rsidRPr="00ED0181" w:rsidRDefault="00341E58" w:rsidP="00ED0181">
      <w:pPr>
        <w:pStyle w:val="Style8"/>
        <w:spacing w:before="19" w:line="259" w:lineRule="exact"/>
        <w:rPr>
          <w:rFonts w:ascii="Arial" w:hAnsi="Arial" w:cs="Arial"/>
          <w:shd w:val="clear" w:color="auto" w:fill="FBFBFB"/>
          <w:lang w:val="pt-BR"/>
        </w:rPr>
      </w:pPr>
    </w:p>
    <w:p w14:paraId="374634A1"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3. Obiectul proiectarii PT + DE </w:t>
      </w:r>
    </w:p>
    <w:p w14:paraId="7D0D2309" w14:textId="77777777" w:rsidR="00C83E55" w:rsidRPr="00ED0181" w:rsidRDefault="00C83E55" w:rsidP="00ED0181">
      <w:pPr>
        <w:pStyle w:val="Style8"/>
        <w:widowControl/>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Conform caietului de sarcini, se solicita elaborarea proiectului tehnic si a detaliilor de executie pentru arhitectura si instalatii, separat pentru fiecare corp. Va rugam sa clarificati daca serviciile solicitate vizeaza exclusiv proiectarea masurilor necesare pentru conformarea la cerintele de securitate la incendiu sau presupun elaborarea integrala a documentatiilor PT + DE pentru toate lucrarile si instalatiile aferente celor doua constructii. De asemenea, solicitam precizarea lucrarilor concrete pentru care se considera necesara elaborarea proiectelor tehnice si a detaliilor de executie. </w:t>
      </w:r>
    </w:p>
    <w:p w14:paraId="0EEF4C80"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4CE911F0" w14:textId="25C2E2D8" w:rsidR="00C83E55" w:rsidRPr="00ED0181" w:rsidRDefault="00C83E55" w:rsidP="00ED0181">
      <w:pPr>
        <w:pStyle w:val="Style8"/>
        <w:widowControl/>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4A6D43A5" w14:textId="77777777" w:rsidR="00ED0181" w:rsidRPr="00ED0181" w:rsidRDefault="00ED0181" w:rsidP="00ED0181">
      <w:pPr>
        <w:spacing w:after="60"/>
        <w:jc w:val="both"/>
      </w:pPr>
      <w:r w:rsidRPr="00ED0181">
        <w:t>Serviciile vizează proiectarea măsurilor necesare îndeplinirii cerințelor de securitate la incendiu și autorizării corpurilor C4 și C5, separat pentru fiecare corp, nu refacerea integrală a proiectelor tuturor lucrărilor și instalațiilor existente.</w:t>
      </w:r>
    </w:p>
    <w:p w14:paraId="50C2AB46" w14:textId="5CC8E3F6" w:rsidR="00C83E55" w:rsidRPr="00ED0181" w:rsidRDefault="00ED0181" w:rsidP="00ED0181">
      <w:pPr>
        <w:pStyle w:val="Style8"/>
        <w:widowControl/>
        <w:spacing w:before="19" w:line="259" w:lineRule="exact"/>
        <w:rPr>
          <w:rFonts w:ascii="Arial" w:hAnsi="Arial" w:cs="Arial"/>
          <w:shd w:val="clear" w:color="auto" w:fill="FBFBFB"/>
          <w:lang w:val="pt-BR"/>
        </w:rPr>
      </w:pPr>
      <w:r w:rsidRPr="00ED0181">
        <w:rPr>
          <w:rFonts w:ascii="Arial" w:hAnsi="Arial" w:cs="Arial"/>
        </w:rPr>
        <w:t>Proiectarea va avea la bază măsurile din scenariul anexat și verificarea situației existente, inclusiv în ceea ce privește instalațiile electrice și iluminatul de siguranță. Lucrările necesare vor fi identificate și detaliate prin proiect, cu listele de cantități aferente. Amenajările exterioare nu fac obiectul serviciilor solicitate prin prezenta achiziție.</w:t>
      </w:r>
    </w:p>
    <w:p w14:paraId="1C89C791" w14:textId="77777777" w:rsidR="00341E58" w:rsidRPr="00ED0181" w:rsidRDefault="00341E58" w:rsidP="00ED0181">
      <w:pPr>
        <w:pStyle w:val="Style8"/>
        <w:widowControl/>
        <w:spacing w:before="19" w:line="259" w:lineRule="exact"/>
        <w:rPr>
          <w:rFonts w:ascii="Arial" w:hAnsi="Arial" w:cs="Arial"/>
          <w:shd w:val="clear" w:color="auto" w:fill="FBFBFB"/>
          <w:lang w:val="pt-BR"/>
        </w:rPr>
      </w:pPr>
    </w:p>
    <w:p w14:paraId="1130142A"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4. Respectarea solutiilor din avizul ISU existent </w:t>
      </w:r>
    </w:p>
    <w:p w14:paraId="7C82443B"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Scenariul de securitate la incendiu preliminar, vizat de ISU Dolj, incadreaza ambele corpuri in categoria D de pericol de incendiu si nivelul V de stabilitate la incendiu, fara a prevedea hidranti interiori sau exteriori, instalatii automate de stingere, detectie si alarmare ori sisteme de desfumare. Va rugam sa clarificati daca viitorul prestator trebuie sa elaboreze documentatiile tehnice in conformitate cu solutiile din avizul ISU existent sau daca se solicita reevaluarea integrala a acestora si stabilirea unor eventuale masuri suplimentare de conformare. In cazul in care verificarile tehnice conduc la modificarea solutiilor avizate, va rugam sa precizati daca elaborarea documentatiei pentru obtinerea unui nou aviz de securitate la incendiu intra in obiectul contractului. </w:t>
      </w:r>
    </w:p>
    <w:p w14:paraId="2B1C2A65" w14:textId="77777777" w:rsidR="00C83E55" w:rsidRPr="00ED0181" w:rsidRDefault="00C83E55" w:rsidP="00ED0181">
      <w:pPr>
        <w:pStyle w:val="Style8"/>
        <w:spacing w:before="19" w:line="259" w:lineRule="exact"/>
        <w:rPr>
          <w:rFonts w:ascii="Arial" w:hAnsi="Arial" w:cs="Arial"/>
          <w:shd w:val="clear" w:color="auto" w:fill="FBFBFB"/>
          <w:lang w:val="pt-BR"/>
        </w:rPr>
      </w:pPr>
    </w:p>
    <w:p w14:paraId="120FC468" w14:textId="3F9A4D3A"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7341CA85" w14:textId="18C77E8F"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Prestatorul trebuie sa elaboreze documentatiile tehnice in conformitate cu solutiile din avizul ISU existent</w:t>
      </w:r>
    </w:p>
    <w:p w14:paraId="1E632504" w14:textId="77777777" w:rsidR="00C83E55" w:rsidRPr="00ED0181" w:rsidRDefault="00C83E55" w:rsidP="00ED0181">
      <w:pPr>
        <w:pStyle w:val="Style8"/>
        <w:spacing w:before="19" w:line="259" w:lineRule="exact"/>
        <w:rPr>
          <w:rFonts w:ascii="Arial" w:hAnsi="Arial" w:cs="Arial"/>
          <w:shd w:val="clear" w:color="auto" w:fill="FBFBFB"/>
          <w:lang w:val="pt-BR"/>
        </w:rPr>
      </w:pPr>
    </w:p>
    <w:p w14:paraId="2C807562"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5. Responsabilitatea pentru documentatia avizata anterior </w:t>
      </w:r>
    </w:p>
    <w:p w14:paraId="57240472"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Avand in vedere ca scenariul preliminar si documentatia care a stat la baza emiterii avizului ISU au fost elaborate de alti proiectanti, va rugam sa clarificati daca viitorul prestator isi asuma exclusiv responsabilitatea pentru documentatiile tehnice elaborate in cadrul prezentului contract sau i se solicita si asumarea solutiilor tehnice stabilite si avizate anterior. Solicitam precizarea limitelor responsabilitatii contractuale pentru eventualele neconformitati existente in documentatia initiala, care nu sunt generate de activitatea viitorului prestator. </w:t>
      </w:r>
    </w:p>
    <w:p w14:paraId="14C05F3E" w14:textId="77777777" w:rsidR="00C83E55" w:rsidRPr="00ED0181" w:rsidRDefault="00C83E55" w:rsidP="00ED0181">
      <w:pPr>
        <w:pStyle w:val="Style8"/>
        <w:spacing w:before="19" w:line="259" w:lineRule="exact"/>
        <w:rPr>
          <w:rFonts w:ascii="Arial" w:hAnsi="Arial" w:cs="Arial"/>
          <w:shd w:val="clear" w:color="auto" w:fill="FBFBFB"/>
          <w:lang w:val="pt-BR"/>
        </w:rPr>
      </w:pPr>
    </w:p>
    <w:p w14:paraId="6ADFACA8" w14:textId="3FAD44E3"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06C45E27" w14:textId="77777777" w:rsidR="00ED0181" w:rsidRPr="00ED0181" w:rsidRDefault="00ED0181" w:rsidP="00ED0181">
      <w:pPr>
        <w:spacing w:after="60"/>
        <w:jc w:val="both"/>
      </w:pPr>
      <w:r w:rsidRPr="00ED0181">
        <w:t>Prestatorul isi asuma responsabilitatea pentru documentatiile tehnice elaborate in cadrul prezentului contract</w:t>
      </w:r>
    </w:p>
    <w:p w14:paraId="184B7540" w14:textId="77777777" w:rsidR="00C83E55" w:rsidRPr="00ED0181" w:rsidRDefault="00C83E55" w:rsidP="00ED0181">
      <w:pPr>
        <w:pStyle w:val="Style8"/>
        <w:spacing w:before="19" w:line="259" w:lineRule="exact"/>
        <w:rPr>
          <w:rFonts w:ascii="Arial" w:hAnsi="Arial" w:cs="Arial"/>
          <w:shd w:val="clear" w:color="auto" w:fill="FBFBFB"/>
        </w:rPr>
      </w:pPr>
    </w:p>
    <w:p w14:paraId="555BEA8D" w14:textId="77777777" w:rsidR="00C83E55" w:rsidRPr="00ED0181" w:rsidRDefault="00C83E55" w:rsidP="00ED0181">
      <w:pPr>
        <w:pStyle w:val="Style8"/>
        <w:spacing w:before="19" w:line="259" w:lineRule="exact"/>
        <w:rPr>
          <w:rFonts w:ascii="Arial" w:hAnsi="Arial" w:cs="Arial"/>
          <w:shd w:val="clear" w:color="auto" w:fill="FBFBFB"/>
          <w:lang w:val="pt-BR"/>
        </w:rPr>
      </w:pPr>
    </w:p>
    <w:p w14:paraId="1BCB6D12"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6. Situatia instalatiilor electrice si a iluminatului de siguranta </w:t>
      </w:r>
    </w:p>
    <w:p w14:paraId="66241557"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Scenariul vizat prevede instalatii de iluminat de siguranta pentru ambele corpuri, inclusiv iluminat pentru evacuare si iluminat local pentru marcarea echipamentelor. Va rugam sa precizati daca aceste instalatii sunt deja executate si functionale sau daca realizarea lor urmeaza sa faca obiectul proiectarii PT + DE solicitate. Totodata, va rugam sa precizati daca exista proiecte de instalatii electrice si documente de verificare, testare si punere in functiune pentru instalatiile existente. </w:t>
      </w:r>
    </w:p>
    <w:p w14:paraId="7A174F27" w14:textId="77777777" w:rsidR="00C83E55" w:rsidRPr="00ED0181" w:rsidRDefault="00C83E55" w:rsidP="00ED0181">
      <w:pPr>
        <w:pStyle w:val="Style8"/>
        <w:spacing w:before="19" w:line="259" w:lineRule="exact"/>
        <w:rPr>
          <w:rFonts w:ascii="Arial" w:hAnsi="Arial" w:cs="Arial"/>
          <w:shd w:val="clear" w:color="auto" w:fill="FBFBFB"/>
          <w:lang w:val="pt-BR"/>
        </w:rPr>
      </w:pPr>
    </w:p>
    <w:p w14:paraId="3D4DA829" w14:textId="3C83F115"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1BA1CE00" w14:textId="77777777" w:rsidR="00ED0181" w:rsidRPr="00ED0181" w:rsidRDefault="00ED0181" w:rsidP="00ED0181">
      <w:pPr>
        <w:spacing w:after="60"/>
        <w:jc w:val="both"/>
      </w:pPr>
      <w:r w:rsidRPr="00ED0181">
        <w:lastRenderedPageBreak/>
        <w:t>Proiectarea va acoperi măsurile necesare conformării avizului ISU.</w:t>
      </w:r>
    </w:p>
    <w:p w14:paraId="07D2915C" w14:textId="29688788"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Exista proiecte de instalatii electrice si documente de verificare, testare si punere in functiune pentru instalatiile existente de la data receptionarii acestora</w:t>
      </w:r>
    </w:p>
    <w:p w14:paraId="2C409B16" w14:textId="77777777" w:rsidR="00C83E55" w:rsidRPr="00ED0181" w:rsidRDefault="00C83E55" w:rsidP="00ED0181">
      <w:pPr>
        <w:pStyle w:val="Style8"/>
        <w:spacing w:before="19" w:line="259" w:lineRule="exact"/>
        <w:rPr>
          <w:rFonts w:ascii="Arial" w:hAnsi="Arial" w:cs="Arial"/>
          <w:shd w:val="clear" w:color="auto" w:fill="FBFBFB"/>
          <w:lang w:val="pt-BR"/>
        </w:rPr>
      </w:pPr>
    </w:p>
    <w:p w14:paraId="1153A797"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7. Date tehnologice si incadrarea privind riscul de incendiu </w:t>
      </w:r>
    </w:p>
    <w:p w14:paraId="5150FE6E"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Avand in vedere destinatiile constructiilor C4 si C5, respectiv compostare, pretratare mecanica si tocare deseuri, respectiv depozitare compost, va rugam sa puneti la dispozitia ofertantilor documentatia tehnologica existenta, cu indicarea materialelor procesate si depozitate, a cantitatilor maxime si a caracteristicilor relevante pentru evaluarea riscului de incendiu. Solicitam aceste informatii pentru verificarea si fundamentarea incadrarilor din scenariul de securitate la incendiu vizat, inclusiv a conditiilor de exploatare care trebuie respectate pentru mentinerea solutiilor avizate. </w:t>
      </w:r>
    </w:p>
    <w:p w14:paraId="6C351B19" w14:textId="77777777" w:rsidR="00C83E55" w:rsidRPr="00ED0181" w:rsidRDefault="00C83E55" w:rsidP="00ED0181">
      <w:pPr>
        <w:pStyle w:val="Style8"/>
        <w:spacing w:before="19" w:line="259" w:lineRule="exact"/>
        <w:rPr>
          <w:rFonts w:ascii="Arial" w:hAnsi="Arial" w:cs="Arial"/>
          <w:shd w:val="clear" w:color="auto" w:fill="FBFBFB"/>
          <w:lang w:val="pt-BR"/>
        </w:rPr>
      </w:pPr>
    </w:p>
    <w:p w14:paraId="3C6D552A" w14:textId="0C8E2698"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64E46E69" w14:textId="16EB31E7" w:rsidR="00C83E55" w:rsidRPr="00ED0181" w:rsidRDefault="00ED0181" w:rsidP="00ED0181">
      <w:pPr>
        <w:pStyle w:val="Style8"/>
        <w:spacing w:before="19" w:line="259" w:lineRule="exact"/>
        <w:rPr>
          <w:rFonts w:ascii="Arial" w:hAnsi="Arial" w:cs="Arial"/>
          <w:shd w:val="clear" w:color="auto" w:fill="FBFBFB"/>
          <w:lang w:val="en-US"/>
        </w:rPr>
      </w:pPr>
      <w:r w:rsidRPr="00ED0181">
        <w:rPr>
          <w:rFonts w:ascii="Arial" w:hAnsi="Arial" w:cs="Arial"/>
        </w:rPr>
        <w:t>Sunt prevazute in avizul ISU pus la dispozitie</w:t>
      </w:r>
    </w:p>
    <w:p w14:paraId="21ECAC97" w14:textId="77777777" w:rsidR="00C83E55" w:rsidRPr="00ED0181" w:rsidRDefault="00C83E55" w:rsidP="00ED0181">
      <w:pPr>
        <w:pStyle w:val="Style8"/>
        <w:spacing w:before="19" w:line="259" w:lineRule="exact"/>
        <w:rPr>
          <w:rFonts w:ascii="Arial" w:hAnsi="Arial" w:cs="Arial"/>
          <w:shd w:val="clear" w:color="auto" w:fill="FBFBFB"/>
          <w:lang w:val="en-US"/>
        </w:rPr>
      </w:pPr>
    </w:p>
    <w:p w14:paraId="2B3DB31B"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 xml:space="preserve">8. Lucrarile necesare pentru conformarea la cerintele ISU </w:t>
      </w:r>
    </w:p>
    <w:p w14:paraId="790CD0EC"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In situatia in care verificarile efectuate de prestator evidentiaza necesitatea realizarii unor lucrari suplimentare de conformare, va rugam sa precizati: </w:t>
      </w:r>
    </w:p>
    <w:p w14:paraId="7BB7DDD3"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 Daca executia acestor lucrari va face obiectul unei achizitii separate; </w:t>
      </w:r>
    </w:p>
    <w:p w14:paraId="57C5DDAA"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 Cine va asigura finantarea si executia lucrarilor; </w:t>
      </w:r>
    </w:p>
    <w:p w14:paraId="5CD59FE4"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 Daca obligatiile viitorului prestator includ asistenta tehnica pe perioada executiei; </w:t>
      </w:r>
    </w:p>
    <w:p w14:paraId="5756DA15"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•Daca eventualele modificari substantiale ale solutiilor initiale vor face obiectul unorservicii suplimentare, stabilite in conditiile legii si ale contractului.</w:t>
      </w:r>
    </w:p>
    <w:p w14:paraId="6AF3537C" w14:textId="77777777" w:rsidR="00C83E55" w:rsidRPr="00ED0181" w:rsidRDefault="00C83E55" w:rsidP="00ED0181">
      <w:pPr>
        <w:pStyle w:val="Style8"/>
        <w:spacing w:before="19" w:line="259" w:lineRule="exact"/>
        <w:rPr>
          <w:rFonts w:ascii="Arial" w:hAnsi="Arial" w:cs="Arial"/>
          <w:shd w:val="clear" w:color="auto" w:fill="FBFBFB"/>
          <w:lang w:val="pt-BR"/>
        </w:rPr>
      </w:pPr>
    </w:p>
    <w:p w14:paraId="5D8DB054" w14:textId="051D6DA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16CF5C91" w14:textId="77777777" w:rsidR="00ED0181" w:rsidRPr="00ED0181" w:rsidRDefault="00ED0181" w:rsidP="00ED0181">
      <w:pPr>
        <w:spacing w:after="60"/>
        <w:jc w:val="both"/>
      </w:pPr>
      <w:r w:rsidRPr="00ED0181">
        <w:t>Execuția lucrărilor nu face obiectul prezentului contract de servicii. Beneficiarul va asigura distinct contractarea și finanțarea lucrărilor aprobate, în condițiile legii.</w:t>
      </w:r>
    </w:p>
    <w:p w14:paraId="2C1EDB47" w14:textId="77777777" w:rsidR="00ED0181" w:rsidRPr="00ED0181" w:rsidRDefault="00ED0181" w:rsidP="00ED0181">
      <w:pPr>
        <w:spacing w:after="60"/>
        <w:jc w:val="both"/>
      </w:pPr>
      <w:r w:rsidRPr="00ED0181">
        <w:t>Asistența tehnică prevăzută în caietul de sarcini este inclusă în prețul serviciilor pe toata durata de executie a lucrarilor, inclusive obtinerea Autorizatiei de Securitate la Incendiu.</w:t>
      </w:r>
    </w:p>
    <w:p w14:paraId="23CB0F09" w14:textId="36CEF9E7"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Eventualele activități care depășesc obiectul inițial vor fi analizate și aprobate înainte de realizare, numai în condițiile legale și contractuale. Corectarea erorilor sau omisiunilor proprii ale prestatorului nu constituie serviciu suplimentar remunerabil.</w:t>
      </w:r>
    </w:p>
    <w:p w14:paraId="302E2EBB" w14:textId="77777777" w:rsidR="00341E58" w:rsidRPr="00ED0181" w:rsidRDefault="00341E58" w:rsidP="00ED0181">
      <w:pPr>
        <w:pStyle w:val="Style8"/>
        <w:spacing w:before="19" w:line="259" w:lineRule="exact"/>
        <w:rPr>
          <w:rFonts w:ascii="Arial" w:hAnsi="Arial" w:cs="Arial"/>
          <w:shd w:val="clear" w:color="auto" w:fill="FBFBFB"/>
          <w:lang w:val="pt-BR"/>
        </w:rPr>
      </w:pPr>
    </w:p>
    <w:p w14:paraId="5B9C5801"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9.Continutul documentatiilor „as built”</w:t>
      </w:r>
    </w:p>
    <w:p w14:paraId="17E8FF8C"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Va rugam sa clarificati daca documentatiile „as built” solicitate trebuie sa reflectesituatia fizica existenta la data inceperii contractului sau situatia finala a constructiilor,dupa executarea eventualelor lucrari de conformare. De asemenea, va rugam sa precizaticine are responsabilitatea furnizarii documentelor de calitate aferente executieilucrarilor, inclusiv procese-verbale de lucrari ascunse, certificate, declaratii deperformanta, buletine de verificare si alte documente necesare intocmirii dosarului deautorizare ISU.</w:t>
      </w:r>
    </w:p>
    <w:p w14:paraId="4E15D3FA" w14:textId="77777777" w:rsidR="00C83E55" w:rsidRPr="00ED0181" w:rsidRDefault="00C83E55" w:rsidP="00ED0181">
      <w:pPr>
        <w:pStyle w:val="Style8"/>
        <w:spacing w:before="19" w:line="259" w:lineRule="exact"/>
        <w:rPr>
          <w:rFonts w:ascii="Arial" w:hAnsi="Arial" w:cs="Arial"/>
          <w:shd w:val="clear" w:color="auto" w:fill="FBFBFB"/>
          <w:lang w:val="pt-BR"/>
        </w:rPr>
      </w:pPr>
    </w:p>
    <w:p w14:paraId="4BF7E56D" w14:textId="168F0C35"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404B1066" w14:textId="77777777" w:rsidR="00ED0181" w:rsidRPr="00ED0181" w:rsidRDefault="00ED0181" w:rsidP="00ED0181">
      <w:pPr>
        <w:spacing w:after="60"/>
        <w:jc w:val="both"/>
      </w:pPr>
      <w:r w:rsidRPr="00ED0181">
        <w:t>Documentațiile „as built” vor reflecta situația finală efectiv executată, după realizarea măsurilor de conformare, precum și elementele existente relevante pentru autorizarea ISU.</w:t>
      </w:r>
    </w:p>
    <w:p w14:paraId="4B6E721A" w14:textId="1AC0F06C"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Documentele de calitate aferente lucrărilor vor fi întocmite și furnizate de factorii responsabili potrivit legii, prin grija beneficiarului.</w:t>
      </w:r>
    </w:p>
    <w:p w14:paraId="3D77320E" w14:textId="77777777" w:rsidR="00C83E55" w:rsidRPr="00ED0181" w:rsidRDefault="00C83E55" w:rsidP="00ED0181">
      <w:pPr>
        <w:pStyle w:val="Style8"/>
        <w:spacing w:before="19" w:line="259" w:lineRule="exact"/>
        <w:rPr>
          <w:rFonts w:ascii="Arial" w:hAnsi="Arial" w:cs="Arial"/>
          <w:shd w:val="clear" w:color="auto" w:fill="FBFBFB"/>
          <w:lang w:val="pt-BR"/>
        </w:rPr>
      </w:pPr>
    </w:p>
    <w:p w14:paraId="60A067E3"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10.Documentatii de specialitate si verificatori atestati</w:t>
      </w:r>
    </w:p>
    <w:p w14:paraId="04BE5AFE"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Va rugam sa precizati specialitatile pentru care se solicita elaborarea documentatiilor PT+DE si verificarea acestora prin verificatori de proiecte atestati. Totodata, solicitamclarificarea necesitatii implicarii proiectantului de rezistenta, avand in vedere cascenariul vizat prevede elemente structurale metalice cu rezistenta la foc R15 si nivelul Vde stabilitate la incendiu.</w:t>
      </w:r>
    </w:p>
    <w:p w14:paraId="381BC0FF" w14:textId="77777777" w:rsidR="00C83E55" w:rsidRPr="00ED0181" w:rsidRDefault="00C83E55" w:rsidP="00ED0181">
      <w:pPr>
        <w:pStyle w:val="Style8"/>
        <w:spacing w:before="19" w:line="259" w:lineRule="exact"/>
        <w:rPr>
          <w:rFonts w:ascii="Arial" w:hAnsi="Arial" w:cs="Arial"/>
          <w:shd w:val="clear" w:color="auto" w:fill="FBFBFB"/>
          <w:lang w:val="pt-BR"/>
        </w:rPr>
      </w:pPr>
    </w:p>
    <w:p w14:paraId="57CFD572" w14:textId="3AFF9A66"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344EEB10" w14:textId="77777777" w:rsidR="00ED0181" w:rsidRPr="00ED0181" w:rsidRDefault="00ED0181" w:rsidP="00ED0181">
      <w:pPr>
        <w:spacing w:after="60"/>
        <w:jc w:val="both"/>
      </w:pPr>
      <w:r w:rsidRPr="00ED0181">
        <w:lastRenderedPageBreak/>
        <w:t>Sunt solicitate documentații de arhitectură și instalații aferente măsurilor de securitate la incendiu, în special instalații electrice și iluminat de siguranță, precum și verificarea documentațiilor pentru cerințele și domeniile aplicabile.</w:t>
      </w:r>
    </w:p>
    <w:p w14:paraId="0F737FC1" w14:textId="529C90A4"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Verificatorii vor avea atestări și drept de practică valabile pentru domeniile documentațiilor verificate și vor fi independenți de elaboratorii acestora.</w:t>
      </w:r>
    </w:p>
    <w:p w14:paraId="4EC6A718" w14:textId="77777777" w:rsidR="00C83E55" w:rsidRPr="00ED0181" w:rsidRDefault="00C83E55" w:rsidP="00ED0181">
      <w:pPr>
        <w:pStyle w:val="Style8"/>
        <w:spacing w:before="19" w:line="259" w:lineRule="exact"/>
        <w:rPr>
          <w:rFonts w:ascii="Arial" w:hAnsi="Arial" w:cs="Arial"/>
          <w:shd w:val="clear" w:color="auto" w:fill="FBFBFB"/>
          <w:lang w:val="pt-BR"/>
        </w:rPr>
      </w:pPr>
    </w:p>
    <w:p w14:paraId="15B5687D"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11.Termenele de elaborare si dependenta de executia lucrarilor</w:t>
      </w:r>
    </w:p>
    <w:p w14:paraId="6B764F4F"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Caietul de sarcini prevede un termen de 30 de zile calendaristice pentru elaborarea PT +DE si un termen de 10 zile calendaristice pentru documentatiile „as built” si deautorizare, calculat de la finalizarea lucrarilor si primirea documentelor necesare. Varugam sa confirmati ca termenul pentru documentatiile „as built” si autorizarea ISUincepe sa curga numai dupa finalizarea lucrarilor necesare si punerea la dispozitie atuturor documentelor tehnice si de calitate aferente acestora. Totodata, va rugam saprecizati modalitatea de ajustare a termenelor contractuale in cazul intarzierilor generatede executia lucrarilor, de lipsa documentelor sau de alte cauze neimputabileprestatorului.</w:t>
      </w:r>
    </w:p>
    <w:p w14:paraId="00092912" w14:textId="77777777" w:rsidR="00C83E55" w:rsidRPr="00ED0181" w:rsidRDefault="00C83E55" w:rsidP="00ED0181">
      <w:pPr>
        <w:pStyle w:val="Style8"/>
        <w:spacing w:before="19" w:line="259" w:lineRule="exact"/>
        <w:rPr>
          <w:rFonts w:ascii="Arial" w:hAnsi="Arial" w:cs="Arial"/>
          <w:shd w:val="clear" w:color="auto" w:fill="FBFBFB"/>
          <w:lang w:val="pt-BR"/>
        </w:rPr>
      </w:pPr>
    </w:p>
    <w:p w14:paraId="18F7F8DF" w14:textId="611D2164"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09F59817" w14:textId="77777777" w:rsidR="00ED0181" w:rsidRPr="00ED0181" w:rsidRDefault="00ED0181" w:rsidP="00ED0181">
      <w:pPr>
        <w:spacing w:after="60"/>
        <w:jc w:val="both"/>
      </w:pPr>
      <w:r w:rsidRPr="00ED0181">
        <w:t>Confirmăm că termenul de 10 zile calendaristice pentru documentațiile „as built” și de autorizarea ISU incepe sa curga dupa finalizarea lucrarilor si punerea la dispozitie a documentelor necesare.</w:t>
      </w:r>
    </w:p>
    <w:p w14:paraId="7888AF43" w14:textId="77777777" w:rsidR="00C83E55" w:rsidRPr="00ED0181" w:rsidRDefault="00C83E55" w:rsidP="00ED0181">
      <w:pPr>
        <w:pStyle w:val="Style8"/>
        <w:spacing w:before="19" w:line="259" w:lineRule="exact"/>
        <w:rPr>
          <w:rFonts w:ascii="Arial" w:hAnsi="Arial" w:cs="Arial"/>
          <w:shd w:val="clear" w:color="auto" w:fill="FBFBFB"/>
        </w:rPr>
      </w:pPr>
    </w:p>
    <w:p w14:paraId="78D76DF7" w14:textId="77777777" w:rsidR="00C83E55" w:rsidRPr="00ED0181" w:rsidRDefault="00C83E55" w:rsidP="00ED0181">
      <w:pPr>
        <w:pStyle w:val="Style8"/>
        <w:spacing w:before="19" w:line="259" w:lineRule="exact"/>
        <w:rPr>
          <w:rFonts w:ascii="Arial" w:hAnsi="Arial" w:cs="Arial"/>
          <w:shd w:val="clear" w:color="auto" w:fill="FBFBFB"/>
          <w:lang w:val="pt-BR"/>
        </w:rPr>
      </w:pPr>
    </w:p>
    <w:p w14:paraId="34CD89FA"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12.Termenul pentru obtinerea autorizatiei ISU</w:t>
      </w:r>
    </w:p>
    <w:p w14:paraId="4C331476"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In caietul de sarcini se mentioneaza obiectivul beneficiarului de a obtine autorizatia desecuritate la incendiu pana la data de 31.12.2026. Va rugam sa clarificati daca aceastadata reprezinta un termen contractual obligatoriu pentru prestator sau un termenestimativ urmarit de beneficiar. Avand in vedere ca obtinerea autorizatiei esteconditionata de finalizarea lucrarilor, receptia acestora, disponibilitatea documentelor decalitate si durata procedurii administrative de solutionare a cererii de catre ISU, solicitamconfirmarea faptului ca prestatorul nu va fi considerat raspunzator pentru intarzierigenerate de imprejurari care nu se afla sub controlul sau.</w:t>
      </w:r>
    </w:p>
    <w:p w14:paraId="27547B31" w14:textId="77777777" w:rsidR="00C83E55" w:rsidRPr="00ED0181" w:rsidRDefault="00C83E55" w:rsidP="00ED0181">
      <w:pPr>
        <w:pStyle w:val="Style8"/>
        <w:spacing w:before="19" w:line="259" w:lineRule="exact"/>
        <w:rPr>
          <w:rFonts w:ascii="Arial" w:hAnsi="Arial" w:cs="Arial"/>
          <w:shd w:val="clear" w:color="auto" w:fill="FBFBFB"/>
          <w:lang w:val="pt-BR"/>
        </w:rPr>
      </w:pPr>
    </w:p>
    <w:p w14:paraId="74975440" w14:textId="4ED95BC3"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6A7CC31A" w14:textId="77777777" w:rsidR="00ED0181" w:rsidRPr="00ED0181" w:rsidRDefault="00ED0181" w:rsidP="00ED0181">
      <w:pPr>
        <w:spacing w:after="60"/>
        <w:jc w:val="both"/>
      </w:pPr>
      <w:r w:rsidRPr="00ED0181">
        <w:t>Data de 31.12.2026 reprezintă obiectivul urmărit de beneficiar pentru obținerea autorizației, conform caietului de sarcini.</w:t>
      </w:r>
    </w:p>
    <w:p w14:paraId="7F689111" w14:textId="4F55A21F"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Prestatorul răspunde pentru respectarea termenelor proprii de elaborare, completare și depunere a documentației, nu pentru întârzierile generate exclusiv de execuția lucrărilor.</w:t>
      </w:r>
    </w:p>
    <w:p w14:paraId="29D28E6F" w14:textId="77777777" w:rsidR="00C83E55" w:rsidRPr="00ED0181" w:rsidRDefault="00C83E55" w:rsidP="00ED0181">
      <w:pPr>
        <w:pStyle w:val="Style8"/>
        <w:spacing w:before="19" w:line="259" w:lineRule="exact"/>
        <w:rPr>
          <w:rFonts w:ascii="Arial" w:hAnsi="Arial" w:cs="Arial"/>
          <w:shd w:val="clear" w:color="auto" w:fill="FBFBFB"/>
          <w:lang w:val="pt-BR"/>
        </w:rPr>
      </w:pPr>
    </w:p>
    <w:p w14:paraId="5EA4C822"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13.Receptia si plata serviciilor</w:t>
      </w:r>
    </w:p>
    <w:p w14:paraId="08384A0E"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Conform caietului de sarcini, plata se efectueaza pe etape, fara avans, pentru serviciileefectiv prestate si receptionate. Va rugam sa confirmati ca serviciile de proiectare PT + DEvor putea fi receptionate si achitate independent de executia lucrarilor si de obtinereaautorizatiei ISU. Totodata, va rugam sa clarificati conditiile de receptie si plata a serviciilor de intocmire si depunere a documentatiei pentru autorizare, in situatia in care emiterea autorizatiei este intarziata din cauze neimputabile prestatorului.</w:t>
      </w:r>
    </w:p>
    <w:p w14:paraId="5BF78C77" w14:textId="77777777" w:rsidR="00C83E55" w:rsidRPr="00ED0181" w:rsidRDefault="00C83E55" w:rsidP="00ED0181">
      <w:pPr>
        <w:pStyle w:val="Style8"/>
        <w:spacing w:before="19" w:line="259" w:lineRule="exact"/>
        <w:rPr>
          <w:rFonts w:ascii="Arial" w:hAnsi="Arial" w:cs="Arial"/>
          <w:shd w:val="clear" w:color="auto" w:fill="FBFBFB"/>
          <w:lang w:val="pt-BR"/>
        </w:rPr>
      </w:pPr>
    </w:p>
    <w:p w14:paraId="7D02DD73"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40A94A8F" w14:textId="77777777" w:rsidR="00ED0181" w:rsidRPr="00ED0181" w:rsidRDefault="00ED0181" w:rsidP="00ED0181">
      <w:pPr>
        <w:spacing w:after="60"/>
        <w:jc w:val="both"/>
      </w:pPr>
      <w:r w:rsidRPr="00ED0181">
        <w:t>Confirmăm că documentațiile PT și DE complete, corelate și verificate pot fi recepționate și achitate separat, fără condiționarea plății acestora de executarea lucrărilor sau de emiterea autorizației ISU.</w:t>
      </w:r>
    </w:p>
    <w:p w14:paraId="399E32B5" w14:textId="77777777" w:rsidR="00ED0181" w:rsidRPr="00ED0181" w:rsidRDefault="00ED0181" w:rsidP="00ED0181">
      <w:pPr>
        <w:spacing w:after="60"/>
        <w:jc w:val="both"/>
      </w:pPr>
      <w:r w:rsidRPr="00ED0181">
        <w:t>Pentru etapa de autorizare, simpla depunere a dosarului nu echivalează cu îndeplinirea tuturor obligațiilor, acestea incluzând și completările și asistența prevăzute în caietul de sarcini.</w:t>
      </w:r>
    </w:p>
    <w:p w14:paraId="15E8CA82" w14:textId="050C0CAB"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Plata serviciilor documentatie pentru obtinerea autorizatiei de Securitate la incendiu se va achita dupa obtinerea autorizatiei de Securitate la incendiu</w:t>
      </w:r>
    </w:p>
    <w:p w14:paraId="5B5286C4" w14:textId="71F66E0D"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 xml:space="preserve"> </w:t>
      </w:r>
    </w:p>
    <w:p w14:paraId="0808EFF6"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14.Participarea la executie si receptie</w:t>
      </w:r>
    </w:p>
    <w:p w14:paraId="59EA7347"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lastRenderedPageBreak/>
        <w:t>Caietul de sarcini mentioneaza participarea prestatorului, la solicitarea beneficiarului, laverificari si receptii ale lucrarilor care privesc masurile proiectate. Va rugam sa precizatidaca aceste activitati sunt incluse in pretul contractului si sa indicati numarul estimat dedeplasari si participari solicitate pentru fiecare corp. De asemenea, solicitam clarificareaperioadei in care prestatorul trebuie sa asigure asistenta tehnica, avand in vedere cadurata executiei lucrarilor nu este precizata in documentatia de participare.</w:t>
      </w:r>
    </w:p>
    <w:p w14:paraId="03D45839" w14:textId="77777777" w:rsidR="00C83E55" w:rsidRPr="00ED0181" w:rsidRDefault="00C83E55" w:rsidP="00ED0181">
      <w:pPr>
        <w:pStyle w:val="Style8"/>
        <w:spacing w:before="19" w:line="259" w:lineRule="exact"/>
        <w:rPr>
          <w:rFonts w:ascii="Arial" w:hAnsi="Arial" w:cs="Arial"/>
          <w:shd w:val="clear" w:color="auto" w:fill="FBFBFB"/>
          <w:lang w:val="pt-BR"/>
        </w:rPr>
      </w:pPr>
    </w:p>
    <w:p w14:paraId="05889395" w14:textId="4011455F"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084F1822" w14:textId="77777777" w:rsidR="00ED0181" w:rsidRPr="00ED0181" w:rsidRDefault="00ED0181" w:rsidP="00ED0181">
      <w:pPr>
        <w:spacing w:after="60"/>
        <w:jc w:val="both"/>
      </w:pPr>
      <w:r w:rsidRPr="00ED0181">
        <w:t>Aceste activitati sunt incluse in pretul contractului, nu exista un numare de deplasari si participari pentru fiecare corp.</w:t>
      </w:r>
    </w:p>
    <w:p w14:paraId="7F5134E9" w14:textId="5D5D90DD" w:rsidR="00C83E55" w:rsidRPr="00ED0181" w:rsidRDefault="00ED0181" w:rsidP="00ED0181">
      <w:pPr>
        <w:pStyle w:val="Style8"/>
        <w:spacing w:before="19" w:line="259" w:lineRule="exact"/>
        <w:rPr>
          <w:rFonts w:ascii="Arial" w:hAnsi="Arial" w:cs="Arial"/>
          <w:shd w:val="clear" w:color="auto" w:fill="FBFBFB"/>
          <w:lang w:val="pt-BR"/>
        </w:rPr>
      </w:pPr>
      <w:r w:rsidRPr="00ED0181">
        <w:rPr>
          <w:rFonts w:ascii="Arial" w:hAnsi="Arial" w:cs="Arial"/>
        </w:rPr>
        <w:t>Perioada pe care prestatorul trebuie sa asigure asistenta tehnica este de la data inceperii pana la finalizarea lucrarilor, inclusiv obtinerea autorizatie de Securitate la incendiu, prezenta acestuia in santier ori de cate ori este solicitat de catre beneficiar si necesara prezenta acestuia conform legislatiei in vigoare.</w:t>
      </w:r>
    </w:p>
    <w:p w14:paraId="4DB9751D" w14:textId="77777777" w:rsidR="00C83E55" w:rsidRPr="00ED0181" w:rsidRDefault="00C83E55" w:rsidP="00ED0181">
      <w:pPr>
        <w:pStyle w:val="Style8"/>
        <w:spacing w:before="19" w:line="259" w:lineRule="exact"/>
        <w:rPr>
          <w:rFonts w:ascii="Arial" w:hAnsi="Arial" w:cs="Arial"/>
          <w:shd w:val="clear" w:color="auto" w:fill="FBFBFB"/>
          <w:lang w:val="pt-BR"/>
        </w:rPr>
      </w:pPr>
    </w:p>
    <w:p w14:paraId="12554C81" w14:textId="77777777"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b/>
          <w:bCs/>
          <w:shd w:val="clear" w:color="auto" w:fill="FBFBFB"/>
          <w:lang w:val="pt-BR"/>
        </w:rPr>
        <w:t>15.Elaborarea ofertei financiare</w:t>
      </w:r>
    </w:p>
    <w:p w14:paraId="3D4DD460" w14:textId="6D649EF1" w:rsidR="00C83E55" w:rsidRPr="00ED0181" w:rsidRDefault="00C83E55" w:rsidP="00ED0181">
      <w:pPr>
        <w:pStyle w:val="Style8"/>
        <w:spacing w:before="19" w:line="259" w:lineRule="exact"/>
        <w:rPr>
          <w:rFonts w:ascii="Arial" w:hAnsi="Arial" w:cs="Arial"/>
          <w:shd w:val="clear" w:color="auto" w:fill="FBFBFB"/>
          <w:lang w:val="pt-BR"/>
        </w:rPr>
      </w:pPr>
      <w:r w:rsidRPr="00ED0181">
        <w:rPr>
          <w:rFonts w:ascii="Arial" w:hAnsi="Arial" w:cs="Arial"/>
          <w:shd w:val="clear" w:color="auto" w:fill="FBFBFB"/>
          <w:lang w:val="pt-BR"/>
        </w:rPr>
        <w:t>Avand in vedere ca oferta financiara trebuie defalcata pe fiecare corp si pe etapele deproiectare, documentatii „as built” si autorizare ISU, va rugam sa confirmati ca ofertantiipot stabili valori distincte pentru fiecare etapa, corespunzator volumului serviciilor efectivsolicitate. Totodata, solicitam precizarea modului in care vor fi tratate contractualserviciile suplimentare ce pot rezulta din modificarea cerintelor initiale sau a solutiilortehnice avizate, in conditiile legii.</w:t>
      </w:r>
    </w:p>
    <w:p w14:paraId="5D1372F5"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5655F29F" w14:textId="79645B0D" w:rsidR="00C83E55" w:rsidRPr="00ED0181" w:rsidRDefault="00C83E55" w:rsidP="00ED0181">
      <w:pPr>
        <w:pStyle w:val="Style8"/>
        <w:widowControl/>
        <w:spacing w:before="19" w:line="259" w:lineRule="exact"/>
        <w:rPr>
          <w:rFonts w:ascii="Arial" w:hAnsi="Arial" w:cs="Arial"/>
          <w:shd w:val="clear" w:color="auto" w:fill="FBFBFB"/>
          <w:lang w:val="pt-BR"/>
        </w:rPr>
      </w:pPr>
      <w:r w:rsidRPr="00ED0181">
        <w:rPr>
          <w:rFonts w:ascii="Arial" w:hAnsi="Arial" w:cs="Arial"/>
          <w:shd w:val="clear" w:color="auto" w:fill="FBFBFB"/>
          <w:lang w:val="pt-BR"/>
        </w:rPr>
        <w:t>Raspuns:</w:t>
      </w:r>
    </w:p>
    <w:p w14:paraId="3D512E07" w14:textId="77777777" w:rsidR="00ED0181" w:rsidRPr="00ED0181" w:rsidRDefault="00ED0181" w:rsidP="00ED0181">
      <w:pPr>
        <w:spacing w:after="60"/>
        <w:jc w:val="both"/>
      </w:pPr>
      <w:r w:rsidRPr="00ED0181">
        <w:t>Confirmăm că oferta financiară va cuprinde valori distincte pentru fiecare corp și pentru etapele de proiectare PT și DE, documentații „as built” și documentație și demersuri de autorizare ISU, corespunzător serviciilor solicitate.</w:t>
      </w:r>
    </w:p>
    <w:p w14:paraId="6E5FA31F" w14:textId="77777777" w:rsidR="00ED0181" w:rsidRPr="00ED0181" w:rsidRDefault="00ED0181" w:rsidP="00ED0181">
      <w:pPr>
        <w:spacing w:after="60"/>
        <w:jc w:val="both"/>
      </w:pPr>
      <w:r w:rsidRPr="00ED0181">
        <w:t>Prețul va include toate activitățile prevăzute în caietul de sarcini, fără dublarea costurilor comune.</w:t>
      </w:r>
    </w:p>
    <w:p w14:paraId="71DE3CDB" w14:textId="6601E1A2" w:rsidR="00C83E55" w:rsidRPr="00ED0181" w:rsidRDefault="00ED0181" w:rsidP="00ED0181">
      <w:pPr>
        <w:pStyle w:val="Style8"/>
        <w:widowControl/>
        <w:spacing w:before="19" w:line="259" w:lineRule="exact"/>
        <w:rPr>
          <w:rFonts w:ascii="Arial" w:hAnsi="Arial" w:cs="Arial"/>
          <w:shd w:val="clear" w:color="auto" w:fill="FBFBFB"/>
          <w:lang w:val="pt-BR"/>
        </w:rPr>
      </w:pPr>
      <w:r w:rsidRPr="00ED0181">
        <w:rPr>
          <w:rFonts w:ascii="Arial" w:hAnsi="Arial" w:cs="Arial"/>
        </w:rPr>
        <w:t>Eventualele servicii care depășesc obiectul inițial nu se execută și nu se facturează fără aprobarea prealabilă a beneficiarului și stabilirea modalității legale de contractare. Erorile și omisiunile proprii ale prestatorului se remediază fără costuri suplimentare.</w:t>
      </w:r>
    </w:p>
    <w:p w14:paraId="34D97A27"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48E32BBF"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277777E6"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77D1E931"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581CBAB7"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1F85565D"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46D902D3"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68D43EDE" w14:textId="77777777" w:rsidR="00C83E55" w:rsidRPr="00ED0181" w:rsidRDefault="00C83E55" w:rsidP="00ED0181">
      <w:pPr>
        <w:pStyle w:val="Style8"/>
        <w:widowControl/>
        <w:spacing w:before="19" w:line="259" w:lineRule="exact"/>
        <w:rPr>
          <w:rFonts w:ascii="Arial" w:hAnsi="Arial" w:cs="Arial"/>
          <w:shd w:val="clear" w:color="auto" w:fill="FBFBFB"/>
          <w:lang w:val="pt-BR"/>
        </w:rPr>
      </w:pPr>
    </w:p>
    <w:p w14:paraId="63872901" w14:textId="0E4E31AC" w:rsidR="00602032" w:rsidRPr="00ED0181" w:rsidRDefault="00602032" w:rsidP="00ED0181">
      <w:pPr>
        <w:pStyle w:val="Style8"/>
        <w:widowControl/>
        <w:spacing w:before="19" w:line="259" w:lineRule="exact"/>
        <w:rPr>
          <w:rStyle w:val="FontStyle15"/>
          <w:rFonts w:ascii="Arial" w:hAnsi="Arial" w:cs="Arial"/>
          <w:sz w:val="24"/>
          <w:szCs w:val="24"/>
          <w:u w:val="single"/>
        </w:rPr>
      </w:pPr>
      <w:r w:rsidRPr="00ED0181">
        <w:rPr>
          <w:rStyle w:val="FontStyle15"/>
          <w:rFonts w:ascii="Arial" w:hAnsi="Arial" w:cs="Arial"/>
          <w:sz w:val="24"/>
          <w:szCs w:val="24"/>
          <w:u w:val="single"/>
        </w:rPr>
        <w:t>Colectiv</w:t>
      </w:r>
      <w:r w:rsidR="00FC0713" w:rsidRPr="00ED0181">
        <w:rPr>
          <w:rStyle w:val="FontStyle15"/>
          <w:rFonts w:ascii="Arial" w:hAnsi="Arial" w:cs="Arial"/>
          <w:sz w:val="24"/>
          <w:szCs w:val="24"/>
          <w:u w:val="single"/>
        </w:rPr>
        <w:t>ul</w:t>
      </w:r>
      <w:r w:rsidRPr="00ED0181">
        <w:rPr>
          <w:rStyle w:val="FontStyle15"/>
          <w:rFonts w:ascii="Arial" w:hAnsi="Arial" w:cs="Arial"/>
          <w:sz w:val="24"/>
          <w:szCs w:val="24"/>
          <w:u w:val="single"/>
        </w:rPr>
        <w:t xml:space="preserve"> de elaborare</w:t>
      </w:r>
    </w:p>
    <w:p w14:paraId="66A18907" w14:textId="77777777" w:rsidR="00ED0181" w:rsidRPr="00ED0181" w:rsidRDefault="00ED0181" w:rsidP="00ED0181">
      <w:pPr>
        <w:pStyle w:val="Style2"/>
        <w:widowControl/>
        <w:spacing w:before="170"/>
        <w:jc w:val="both"/>
        <w:rPr>
          <w:rStyle w:val="FontStyle15"/>
          <w:rFonts w:ascii="Arial" w:hAnsi="Arial" w:cs="Arial"/>
          <w:sz w:val="24"/>
          <w:szCs w:val="24"/>
          <w:u w:val="single"/>
        </w:rPr>
      </w:pPr>
    </w:p>
    <w:p w14:paraId="67B80DEF" w14:textId="77777777" w:rsidR="008E359B" w:rsidRPr="00ED0181" w:rsidRDefault="008E359B" w:rsidP="00ED0181">
      <w:pPr>
        <w:pStyle w:val="Style2"/>
        <w:widowControl/>
        <w:spacing w:before="170"/>
        <w:ind w:left="670"/>
        <w:jc w:val="both"/>
        <w:rPr>
          <w:rStyle w:val="FontStyle15"/>
          <w:rFonts w:ascii="Arial" w:hAnsi="Arial" w:cs="Arial"/>
          <w:sz w:val="24"/>
          <w:szCs w:val="24"/>
          <w:u w:val="single"/>
        </w:rPr>
      </w:pPr>
    </w:p>
    <w:sectPr w:rsidR="008E359B" w:rsidRPr="00ED0181" w:rsidSect="00C058E9">
      <w:footerReference w:type="default" r:id="rId10"/>
      <w:type w:val="continuous"/>
      <w:pgSz w:w="11905" w:h="16837"/>
      <w:pgMar w:top="360" w:right="948" w:bottom="450" w:left="956"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7521" w14:textId="77777777" w:rsidR="007E6A97" w:rsidRDefault="007E6A97">
      <w:r>
        <w:separator/>
      </w:r>
    </w:p>
  </w:endnote>
  <w:endnote w:type="continuationSeparator" w:id="0">
    <w:p w14:paraId="1E5A838F" w14:textId="77777777" w:rsidR="007E6A97" w:rsidRDefault="007E6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Medium"/>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641658"/>
      <w:docPartObj>
        <w:docPartGallery w:val="Page Numbers (Bottom of Page)"/>
        <w:docPartUnique/>
      </w:docPartObj>
    </w:sdtPr>
    <w:sdtEndPr>
      <w:rPr>
        <w:noProof/>
      </w:rPr>
    </w:sdtEndPr>
    <w:sdtContent>
      <w:p w14:paraId="6E7D6073" w14:textId="77777777" w:rsidR="00BF5EC2" w:rsidRDefault="00BF5EC2">
        <w:pPr>
          <w:pStyle w:val="Footer"/>
          <w:jc w:val="center"/>
        </w:pPr>
        <w:r>
          <w:fldChar w:fldCharType="begin"/>
        </w:r>
        <w:r>
          <w:instrText xml:space="preserve"> PAGE   \* MERGEFORMAT </w:instrText>
        </w:r>
        <w:r>
          <w:fldChar w:fldCharType="separate"/>
        </w:r>
        <w:r w:rsidR="00E640AA">
          <w:rPr>
            <w:noProof/>
          </w:rPr>
          <w:t>1</w:t>
        </w:r>
        <w:r>
          <w:rPr>
            <w:noProof/>
          </w:rPr>
          <w:fldChar w:fldCharType="end"/>
        </w:r>
      </w:p>
    </w:sdtContent>
  </w:sdt>
  <w:p w14:paraId="5AEA0EB7" w14:textId="77777777" w:rsidR="00BF5EC2" w:rsidRDefault="00BF5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71DF1" w14:textId="77777777" w:rsidR="007E6A97" w:rsidRDefault="007E6A97">
      <w:r>
        <w:separator/>
      </w:r>
    </w:p>
  </w:footnote>
  <w:footnote w:type="continuationSeparator" w:id="0">
    <w:p w14:paraId="1845005A" w14:textId="77777777" w:rsidR="007E6A97" w:rsidRDefault="007E6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0541410"/>
    <w:lvl w:ilvl="0">
      <w:numFmt w:val="bullet"/>
      <w:lvlText w:val="*"/>
      <w:lvlJc w:val="left"/>
    </w:lvl>
  </w:abstractNum>
  <w:abstractNum w:abstractNumId="1" w15:restartNumberingAfterBreak="0">
    <w:nsid w:val="1B8F7527"/>
    <w:multiLevelType w:val="singleLevel"/>
    <w:tmpl w:val="4148B14A"/>
    <w:lvl w:ilvl="0">
      <w:start w:val="2"/>
      <w:numFmt w:val="decimal"/>
      <w:lvlText w:val="%1."/>
      <w:legacy w:legacy="1" w:legacySpace="0" w:legacyIndent="338"/>
      <w:lvlJc w:val="left"/>
      <w:rPr>
        <w:rFonts w:ascii="Arial" w:hAnsi="Arial" w:cs="Arial" w:hint="default"/>
      </w:rPr>
    </w:lvl>
  </w:abstractNum>
  <w:abstractNum w:abstractNumId="2" w15:restartNumberingAfterBreak="0">
    <w:nsid w:val="3AEC252A"/>
    <w:multiLevelType w:val="singleLevel"/>
    <w:tmpl w:val="ED6E38A4"/>
    <w:lvl w:ilvl="0">
      <w:start w:val="2"/>
      <w:numFmt w:val="decimal"/>
      <w:lvlText w:val="%1"/>
      <w:legacy w:legacy="1" w:legacySpace="0" w:legacyIndent="341"/>
      <w:lvlJc w:val="left"/>
      <w:rPr>
        <w:rFonts w:ascii="Arial" w:hAnsi="Arial" w:cs="Arial" w:hint="default"/>
      </w:rPr>
    </w:lvl>
  </w:abstractNum>
  <w:abstractNum w:abstractNumId="3" w15:restartNumberingAfterBreak="0">
    <w:nsid w:val="3CC64AA7"/>
    <w:multiLevelType w:val="singleLevel"/>
    <w:tmpl w:val="6E24BAC6"/>
    <w:lvl w:ilvl="0">
      <w:start w:val="3"/>
      <w:numFmt w:val="decimal"/>
      <w:lvlText w:val="%1"/>
      <w:legacy w:legacy="1" w:legacySpace="0" w:legacyIndent="341"/>
      <w:lvlJc w:val="left"/>
      <w:rPr>
        <w:rFonts w:ascii="Arial" w:hAnsi="Arial" w:cs="Arial" w:hint="default"/>
      </w:rPr>
    </w:lvl>
  </w:abstractNum>
  <w:abstractNum w:abstractNumId="4" w15:restartNumberingAfterBreak="0">
    <w:nsid w:val="4DF15CEC"/>
    <w:multiLevelType w:val="singleLevel"/>
    <w:tmpl w:val="3FE82CFE"/>
    <w:lvl w:ilvl="0">
      <w:start w:val="1"/>
      <w:numFmt w:val="decimal"/>
      <w:lvlText w:val="%1"/>
      <w:legacy w:legacy="1" w:legacySpace="0" w:legacyIndent="341"/>
      <w:lvlJc w:val="left"/>
      <w:rPr>
        <w:rFonts w:ascii="Arial" w:hAnsi="Arial" w:cs="Arial" w:hint="default"/>
      </w:rPr>
    </w:lvl>
  </w:abstractNum>
  <w:abstractNum w:abstractNumId="5" w15:restartNumberingAfterBreak="0">
    <w:nsid w:val="761140C8"/>
    <w:multiLevelType w:val="multilevel"/>
    <w:tmpl w:val="0A827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1C00DF"/>
    <w:multiLevelType w:val="multilevel"/>
    <w:tmpl w:val="17EE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068033">
    <w:abstractNumId w:val="0"/>
    <w:lvlOverride w:ilvl="0">
      <w:lvl w:ilvl="0">
        <w:start w:val="65535"/>
        <w:numFmt w:val="bullet"/>
        <w:lvlText w:val="-"/>
        <w:legacy w:legacy="1" w:legacySpace="0" w:legacyIndent="310"/>
        <w:lvlJc w:val="left"/>
        <w:rPr>
          <w:rFonts w:ascii="Franklin Gothic Book" w:hAnsi="Franklin Gothic Book" w:hint="default"/>
        </w:rPr>
      </w:lvl>
    </w:lvlOverride>
  </w:num>
  <w:num w:numId="2" w16cid:durableId="2079354034">
    <w:abstractNumId w:val="1"/>
  </w:num>
  <w:num w:numId="3" w16cid:durableId="1119104814">
    <w:abstractNumId w:val="4"/>
  </w:num>
  <w:num w:numId="4" w16cid:durableId="424348615">
    <w:abstractNumId w:val="2"/>
  </w:num>
  <w:num w:numId="5" w16cid:durableId="635527862">
    <w:abstractNumId w:val="3"/>
  </w:num>
  <w:num w:numId="6" w16cid:durableId="2020155587">
    <w:abstractNumId w:val="6"/>
  </w:num>
  <w:num w:numId="7" w16cid:durableId="17449103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B5D"/>
    <w:rsid w:val="000403B8"/>
    <w:rsid w:val="000428BB"/>
    <w:rsid w:val="000453E7"/>
    <w:rsid w:val="0008074A"/>
    <w:rsid w:val="000D576D"/>
    <w:rsid w:val="001B3638"/>
    <w:rsid w:val="00201A9A"/>
    <w:rsid w:val="00272733"/>
    <w:rsid w:val="00280B5D"/>
    <w:rsid w:val="00312777"/>
    <w:rsid w:val="00320009"/>
    <w:rsid w:val="00341E58"/>
    <w:rsid w:val="00357900"/>
    <w:rsid w:val="003773F5"/>
    <w:rsid w:val="00387FFC"/>
    <w:rsid w:val="004119E7"/>
    <w:rsid w:val="00432A31"/>
    <w:rsid w:val="00435355"/>
    <w:rsid w:val="00467D7A"/>
    <w:rsid w:val="0048223D"/>
    <w:rsid w:val="00486978"/>
    <w:rsid w:val="005414E9"/>
    <w:rsid w:val="00543737"/>
    <w:rsid w:val="00565A86"/>
    <w:rsid w:val="00575D7E"/>
    <w:rsid w:val="005931D6"/>
    <w:rsid w:val="005A426A"/>
    <w:rsid w:val="005D263F"/>
    <w:rsid w:val="005E4A18"/>
    <w:rsid w:val="00602032"/>
    <w:rsid w:val="00625765"/>
    <w:rsid w:val="0067019B"/>
    <w:rsid w:val="0068007C"/>
    <w:rsid w:val="006B747C"/>
    <w:rsid w:val="0076434A"/>
    <w:rsid w:val="00783C76"/>
    <w:rsid w:val="007E6A97"/>
    <w:rsid w:val="00852979"/>
    <w:rsid w:val="00856E0B"/>
    <w:rsid w:val="0087313F"/>
    <w:rsid w:val="00882736"/>
    <w:rsid w:val="00895AD0"/>
    <w:rsid w:val="008B50C4"/>
    <w:rsid w:val="008B54FD"/>
    <w:rsid w:val="008C6007"/>
    <w:rsid w:val="008D6823"/>
    <w:rsid w:val="008E359B"/>
    <w:rsid w:val="00935EDF"/>
    <w:rsid w:val="00957515"/>
    <w:rsid w:val="00A34C16"/>
    <w:rsid w:val="00AE4CBA"/>
    <w:rsid w:val="00B0107D"/>
    <w:rsid w:val="00B23183"/>
    <w:rsid w:val="00B33DEE"/>
    <w:rsid w:val="00B50B3F"/>
    <w:rsid w:val="00BF5EC2"/>
    <w:rsid w:val="00C040D7"/>
    <w:rsid w:val="00C058E9"/>
    <w:rsid w:val="00C520EE"/>
    <w:rsid w:val="00C83E55"/>
    <w:rsid w:val="00CD2A87"/>
    <w:rsid w:val="00CD4F4C"/>
    <w:rsid w:val="00CF2B22"/>
    <w:rsid w:val="00D172CB"/>
    <w:rsid w:val="00D5327E"/>
    <w:rsid w:val="00DB3E42"/>
    <w:rsid w:val="00DC2779"/>
    <w:rsid w:val="00DD00E0"/>
    <w:rsid w:val="00E226A6"/>
    <w:rsid w:val="00E32F12"/>
    <w:rsid w:val="00E640AA"/>
    <w:rsid w:val="00EC1798"/>
    <w:rsid w:val="00EC3242"/>
    <w:rsid w:val="00ED0181"/>
    <w:rsid w:val="00F239D6"/>
    <w:rsid w:val="00F249CE"/>
    <w:rsid w:val="00F7332B"/>
    <w:rsid w:val="00FC0713"/>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465E3B"/>
  <w15:docId w15:val="{BF8E3BB7-9B7B-4353-9CFB-D30A6E7E8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27E"/>
    <w:pPr>
      <w:widowControl w:val="0"/>
      <w:autoSpaceDE w:val="0"/>
      <w:autoSpaceDN w:val="0"/>
      <w:adjustRightInd w:val="0"/>
      <w:spacing w:after="0" w:line="240" w:lineRule="auto"/>
    </w:pPr>
    <w:rPr>
      <w:rFonts w:hAnsi="Arial" w:cs="Arial"/>
      <w:sz w:val="24"/>
      <w:szCs w:val="24"/>
    </w:rPr>
  </w:style>
  <w:style w:type="paragraph" w:styleId="Heading1">
    <w:name w:val="heading 1"/>
    <w:basedOn w:val="Normal"/>
    <w:next w:val="Normal"/>
    <w:link w:val="Heading1Char"/>
    <w:qFormat/>
    <w:rsid w:val="00341E58"/>
    <w:pPr>
      <w:keepNext/>
      <w:widowControl/>
      <w:autoSpaceDE/>
      <w:autoSpaceDN/>
      <w:adjustRightInd/>
      <w:outlineLvl w:val="0"/>
    </w:pPr>
    <w:rPr>
      <w:rFonts w:ascii="Times New Roman" w:eastAsia="Times New Roman" w:hAnsi="Times New Roman" w:cs="Times New Roman"/>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D5327E"/>
    <w:pPr>
      <w:spacing w:line="274" w:lineRule="exact"/>
      <w:ind w:firstLine="266"/>
    </w:pPr>
  </w:style>
  <w:style w:type="paragraph" w:customStyle="1" w:styleId="Style2">
    <w:name w:val="Style2"/>
    <w:basedOn w:val="Normal"/>
    <w:uiPriority w:val="99"/>
    <w:rsid w:val="00D5327E"/>
  </w:style>
  <w:style w:type="paragraph" w:customStyle="1" w:styleId="Style3">
    <w:name w:val="Style3"/>
    <w:basedOn w:val="Normal"/>
    <w:uiPriority w:val="99"/>
    <w:rsid w:val="00D5327E"/>
    <w:pPr>
      <w:spacing w:line="277" w:lineRule="exact"/>
      <w:ind w:hanging="590"/>
    </w:pPr>
  </w:style>
  <w:style w:type="paragraph" w:customStyle="1" w:styleId="Style4">
    <w:name w:val="Style4"/>
    <w:basedOn w:val="Normal"/>
    <w:uiPriority w:val="99"/>
    <w:rsid w:val="00D5327E"/>
  </w:style>
  <w:style w:type="paragraph" w:customStyle="1" w:styleId="Style5">
    <w:name w:val="Style5"/>
    <w:basedOn w:val="Normal"/>
    <w:uiPriority w:val="99"/>
    <w:rsid w:val="00D5327E"/>
    <w:pPr>
      <w:spacing w:line="158" w:lineRule="exact"/>
      <w:jc w:val="center"/>
    </w:pPr>
  </w:style>
  <w:style w:type="paragraph" w:customStyle="1" w:styleId="Style6">
    <w:name w:val="Style6"/>
    <w:basedOn w:val="Normal"/>
    <w:uiPriority w:val="99"/>
    <w:rsid w:val="00D5327E"/>
    <w:pPr>
      <w:spacing w:line="310" w:lineRule="exact"/>
      <w:ind w:firstLine="713"/>
    </w:pPr>
  </w:style>
  <w:style w:type="paragraph" w:customStyle="1" w:styleId="Style7">
    <w:name w:val="Style7"/>
    <w:basedOn w:val="Normal"/>
    <w:uiPriority w:val="99"/>
    <w:rsid w:val="00D5327E"/>
    <w:pPr>
      <w:spacing w:line="274" w:lineRule="exact"/>
      <w:ind w:firstLine="598"/>
      <w:jc w:val="both"/>
    </w:pPr>
  </w:style>
  <w:style w:type="character" w:customStyle="1" w:styleId="FontStyle11">
    <w:name w:val="Font Style11"/>
    <w:basedOn w:val="DefaultParagraphFont"/>
    <w:uiPriority w:val="99"/>
    <w:rsid w:val="00D5327E"/>
    <w:rPr>
      <w:rFonts w:ascii="Arial" w:hAnsi="Arial" w:cs="Arial"/>
      <w:b/>
      <w:bCs/>
      <w:smallCaps/>
      <w:sz w:val="22"/>
      <w:szCs w:val="22"/>
    </w:rPr>
  </w:style>
  <w:style w:type="character" w:customStyle="1" w:styleId="FontStyle12">
    <w:name w:val="Font Style12"/>
    <w:basedOn w:val="DefaultParagraphFont"/>
    <w:uiPriority w:val="99"/>
    <w:rsid w:val="00D5327E"/>
    <w:rPr>
      <w:rFonts w:ascii="Times New Roman" w:hAnsi="Times New Roman" w:cs="Times New Roman"/>
      <w:b/>
      <w:bCs/>
      <w:sz w:val="24"/>
      <w:szCs w:val="24"/>
    </w:rPr>
  </w:style>
  <w:style w:type="character" w:customStyle="1" w:styleId="FontStyle13">
    <w:name w:val="Font Style13"/>
    <w:basedOn w:val="DefaultParagraphFont"/>
    <w:uiPriority w:val="99"/>
    <w:rsid w:val="00D5327E"/>
    <w:rPr>
      <w:rFonts w:ascii="Arial" w:hAnsi="Arial" w:cs="Arial"/>
      <w:b/>
      <w:bCs/>
      <w:sz w:val="8"/>
      <w:szCs w:val="8"/>
    </w:rPr>
  </w:style>
  <w:style w:type="character" w:customStyle="1" w:styleId="FontStyle14">
    <w:name w:val="Font Style14"/>
    <w:basedOn w:val="DefaultParagraphFont"/>
    <w:uiPriority w:val="99"/>
    <w:rsid w:val="00D5327E"/>
    <w:rPr>
      <w:rFonts w:ascii="Times New Roman" w:hAnsi="Times New Roman" w:cs="Times New Roman"/>
      <w:b/>
      <w:bCs/>
      <w:sz w:val="12"/>
      <w:szCs w:val="12"/>
    </w:rPr>
  </w:style>
  <w:style w:type="character" w:customStyle="1" w:styleId="FontStyle15">
    <w:name w:val="Font Style15"/>
    <w:basedOn w:val="DefaultParagraphFont"/>
    <w:uiPriority w:val="99"/>
    <w:rsid w:val="00D5327E"/>
    <w:rPr>
      <w:rFonts w:ascii="Times New Roman" w:hAnsi="Times New Roman" w:cs="Times New Roman"/>
      <w:b/>
      <w:bCs/>
      <w:sz w:val="22"/>
      <w:szCs w:val="22"/>
    </w:rPr>
  </w:style>
  <w:style w:type="character" w:customStyle="1" w:styleId="FontStyle16">
    <w:name w:val="Font Style16"/>
    <w:basedOn w:val="DefaultParagraphFont"/>
    <w:uiPriority w:val="99"/>
    <w:rsid w:val="00D5327E"/>
    <w:rPr>
      <w:rFonts w:ascii="Times New Roman" w:hAnsi="Times New Roman" w:cs="Times New Roman"/>
      <w:sz w:val="22"/>
      <w:szCs w:val="22"/>
    </w:rPr>
  </w:style>
  <w:style w:type="character" w:styleId="Hyperlink">
    <w:name w:val="Hyperlink"/>
    <w:basedOn w:val="DefaultParagraphFont"/>
    <w:uiPriority w:val="99"/>
    <w:rsid w:val="00D5327E"/>
    <w:rPr>
      <w:color w:val="0066CC"/>
      <w:u w:val="single"/>
    </w:rPr>
  </w:style>
  <w:style w:type="paragraph" w:styleId="Subtitle">
    <w:name w:val="Subtitle"/>
    <w:basedOn w:val="Normal"/>
    <w:next w:val="Normal"/>
    <w:link w:val="SubtitleChar"/>
    <w:qFormat/>
    <w:rsid w:val="00B33DEE"/>
    <w:pPr>
      <w:widowControl/>
      <w:autoSpaceDE/>
      <w:autoSpaceDN/>
      <w:adjustRightInd/>
      <w:spacing w:after="60"/>
      <w:jc w:val="center"/>
      <w:outlineLvl w:val="1"/>
    </w:pPr>
    <w:rPr>
      <w:rFonts w:ascii="Cambria" w:eastAsia="Times New Roman" w:hAnsi="Cambria" w:cs="Times New Roman"/>
      <w:lang w:eastAsia="en-US"/>
    </w:rPr>
  </w:style>
  <w:style w:type="character" w:customStyle="1" w:styleId="SubtitleChar">
    <w:name w:val="Subtitle Char"/>
    <w:basedOn w:val="DefaultParagraphFont"/>
    <w:link w:val="Subtitle"/>
    <w:rsid w:val="00B33DEE"/>
    <w:rPr>
      <w:rFonts w:ascii="Cambria" w:eastAsia="Times New Roman" w:hAnsi="Cambria" w:cs="Times New Roman"/>
      <w:sz w:val="24"/>
      <w:szCs w:val="24"/>
      <w:lang w:eastAsia="en-US"/>
    </w:rPr>
  </w:style>
  <w:style w:type="paragraph" w:customStyle="1" w:styleId="Style8">
    <w:name w:val="Style8"/>
    <w:basedOn w:val="Normal"/>
    <w:uiPriority w:val="99"/>
    <w:rsid w:val="00CF2B22"/>
    <w:pPr>
      <w:spacing w:line="263" w:lineRule="exact"/>
      <w:jc w:val="both"/>
    </w:pPr>
    <w:rPr>
      <w:rFonts w:ascii="Times New Roman" w:hAnsi="Times New Roman" w:cs="Times New Roman"/>
    </w:rPr>
  </w:style>
  <w:style w:type="paragraph" w:customStyle="1" w:styleId="Style11">
    <w:name w:val="Style11"/>
    <w:basedOn w:val="Normal"/>
    <w:uiPriority w:val="99"/>
    <w:rsid w:val="00CF2B22"/>
    <w:rPr>
      <w:rFonts w:ascii="Times New Roman" w:hAnsi="Times New Roman" w:cs="Times New Roman"/>
    </w:rPr>
  </w:style>
  <w:style w:type="character" w:customStyle="1" w:styleId="FontStyle17">
    <w:name w:val="Font Style17"/>
    <w:basedOn w:val="DefaultParagraphFont"/>
    <w:uiPriority w:val="99"/>
    <w:rsid w:val="00CF2B22"/>
    <w:rPr>
      <w:rFonts w:ascii="Arial Narrow" w:hAnsi="Arial Narrow" w:cs="Arial Narrow"/>
      <w:b/>
      <w:bCs/>
      <w:sz w:val="20"/>
      <w:szCs w:val="20"/>
    </w:rPr>
  </w:style>
  <w:style w:type="paragraph" w:styleId="BalloonText">
    <w:name w:val="Balloon Text"/>
    <w:basedOn w:val="Normal"/>
    <w:link w:val="BalloonTextChar"/>
    <w:uiPriority w:val="99"/>
    <w:semiHidden/>
    <w:unhideWhenUsed/>
    <w:rsid w:val="0048223D"/>
    <w:rPr>
      <w:rFonts w:ascii="Tahoma" w:hAnsi="Tahoma" w:cs="Tahoma"/>
      <w:sz w:val="16"/>
      <w:szCs w:val="16"/>
    </w:rPr>
  </w:style>
  <w:style w:type="character" w:customStyle="1" w:styleId="BalloonTextChar">
    <w:name w:val="Balloon Text Char"/>
    <w:basedOn w:val="DefaultParagraphFont"/>
    <w:link w:val="BalloonText"/>
    <w:uiPriority w:val="99"/>
    <w:semiHidden/>
    <w:rsid w:val="0048223D"/>
    <w:rPr>
      <w:rFonts w:ascii="Tahoma" w:hAnsi="Tahoma" w:cs="Tahoma"/>
      <w:sz w:val="16"/>
      <w:szCs w:val="16"/>
    </w:rPr>
  </w:style>
  <w:style w:type="character" w:customStyle="1" w:styleId="FontStyle24">
    <w:name w:val="Font Style24"/>
    <w:basedOn w:val="DefaultParagraphFont"/>
    <w:uiPriority w:val="99"/>
    <w:rsid w:val="0087313F"/>
    <w:rPr>
      <w:rFonts w:ascii="Calibri" w:hAnsi="Calibri" w:cs="Calibri"/>
      <w:b/>
      <w:bCs/>
      <w:i/>
      <w:iCs/>
      <w:sz w:val="20"/>
      <w:szCs w:val="20"/>
    </w:rPr>
  </w:style>
  <w:style w:type="character" w:customStyle="1" w:styleId="FontStyle25">
    <w:name w:val="Font Style25"/>
    <w:basedOn w:val="DefaultParagraphFont"/>
    <w:uiPriority w:val="99"/>
    <w:rsid w:val="0087313F"/>
    <w:rPr>
      <w:rFonts w:ascii="Calibri" w:hAnsi="Calibri" w:cs="Calibri"/>
      <w:spacing w:val="-10"/>
      <w:sz w:val="20"/>
      <w:szCs w:val="20"/>
    </w:rPr>
  </w:style>
  <w:style w:type="character" w:customStyle="1" w:styleId="FontStyle18">
    <w:name w:val="Font Style18"/>
    <w:basedOn w:val="DefaultParagraphFont"/>
    <w:uiPriority w:val="99"/>
    <w:rsid w:val="004119E7"/>
    <w:rPr>
      <w:rFonts w:ascii="Times New Roman" w:hAnsi="Times New Roman" w:cs="Times New Roman"/>
      <w:b/>
      <w:bCs/>
      <w:sz w:val="22"/>
      <w:szCs w:val="22"/>
    </w:rPr>
  </w:style>
  <w:style w:type="paragraph" w:customStyle="1" w:styleId="Style15">
    <w:name w:val="Style15"/>
    <w:basedOn w:val="Normal"/>
    <w:uiPriority w:val="99"/>
    <w:rsid w:val="00895AD0"/>
    <w:pPr>
      <w:spacing w:line="367" w:lineRule="exact"/>
      <w:jc w:val="both"/>
    </w:pPr>
  </w:style>
  <w:style w:type="character" w:customStyle="1" w:styleId="FontStyle21">
    <w:name w:val="Font Style21"/>
    <w:basedOn w:val="DefaultParagraphFont"/>
    <w:uiPriority w:val="99"/>
    <w:rsid w:val="00895AD0"/>
    <w:rPr>
      <w:rFonts w:ascii="Arial" w:hAnsi="Arial" w:cs="Arial"/>
      <w:sz w:val="20"/>
      <w:szCs w:val="20"/>
    </w:rPr>
  </w:style>
  <w:style w:type="character" w:customStyle="1" w:styleId="FontStyle22">
    <w:name w:val="Font Style22"/>
    <w:basedOn w:val="DefaultParagraphFont"/>
    <w:uiPriority w:val="99"/>
    <w:rsid w:val="00895AD0"/>
    <w:rPr>
      <w:rFonts w:ascii="Arial" w:hAnsi="Arial" w:cs="Arial"/>
      <w:b/>
      <w:bCs/>
      <w:sz w:val="20"/>
      <w:szCs w:val="20"/>
    </w:rPr>
  </w:style>
  <w:style w:type="paragraph" w:customStyle="1" w:styleId="Style10">
    <w:name w:val="Style10"/>
    <w:basedOn w:val="Normal"/>
    <w:uiPriority w:val="99"/>
    <w:rsid w:val="00E226A6"/>
    <w:pPr>
      <w:spacing w:line="369" w:lineRule="exact"/>
      <w:ind w:firstLine="317"/>
    </w:pPr>
  </w:style>
  <w:style w:type="paragraph" w:styleId="Header">
    <w:name w:val="header"/>
    <w:basedOn w:val="Normal"/>
    <w:link w:val="HeaderChar"/>
    <w:uiPriority w:val="99"/>
    <w:unhideWhenUsed/>
    <w:rsid w:val="00BF5EC2"/>
    <w:pPr>
      <w:tabs>
        <w:tab w:val="center" w:pos="4536"/>
        <w:tab w:val="right" w:pos="9072"/>
      </w:tabs>
    </w:pPr>
  </w:style>
  <w:style w:type="character" w:customStyle="1" w:styleId="HeaderChar">
    <w:name w:val="Header Char"/>
    <w:basedOn w:val="DefaultParagraphFont"/>
    <w:link w:val="Header"/>
    <w:uiPriority w:val="99"/>
    <w:rsid w:val="00BF5EC2"/>
    <w:rPr>
      <w:rFonts w:hAnsi="Arial" w:cs="Arial"/>
      <w:sz w:val="24"/>
      <w:szCs w:val="24"/>
    </w:rPr>
  </w:style>
  <w:style w:type="paragraph" w:styleId="Footer">
    <w:name w:val="footer"/>
    <w:basedOn w:val="Normal"/>
    <w:link w:val="FooterChar"/>
    <w:uiPriority w:val="99"/>
    <w:unhideWhenUsed/>
    <w:rsid w:val="00BF5EC2"/>
    <w:pPr>
      <w:tabs>
        <w:tab w:val="center" w:pos="4536"/>
        <w:tab w:val="right" w:pos="9072"/>
      </w:tabs>
    </w:pPr>
  </w:style>
  <w:style w:type="character" w:customStyle="1" w:styleId="FooterChar">
    <w:name w:val="Footer Char"/>
    <w:basedOn w:val="DefaultParagraphFont"/>
    <w:link w:val="Footer"/>
    <w:uiPriority w:val="99"/>
    <w:rsid w:val="00BF5EC2"/>
    <w:rPr>
      <w:rFonts w:hAnsi="Arial" w:cs="Arial"/>
      <w:sz w:val="24"/>
      <w:szCs w:val="24"/>
    </w:rPr>
  </w:style>
  <w:style w:type="table" w:styleId="TableGrid">
    <w:name w:val="Table Grid"/>
    <w:basedOn w:val="TableNormal"/>
    <w:uiPriority w:val="59"/>
    <w:rsid w:val="00432A31"/>
    <w:pPr>
      <w:spacing w:after="0" w:line="240" w:lineRule="auto"/>
    </w:pPr>
    <w:rPr>
      <w:rFonts w:asciiTheme="minorHAnsi"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
    <w:name w:val="Font Style20"/>
    <w:basedOn w:val="DefaultParagraphFont"/>
    <w:uiPriority w:val="99"/>
    <w:rsid w:val="00435355"/>
    <w:rPr>
      <w:rFonts w:ascii="Times New Roman" w:hAnsi="Times New Roman" w:cs="Times New Roman"/>
      <w:sz w:val="22"/>
      <w:szCs w:val="22"/>
    </w:rPr>
  </w:style>
  <w:style w:type="character" w:customStyle="1" w:styleId="Bodytext2">
    <w:name w:val="Body text (2)_"/>
    <w:basedOn w:val="DefaultParagraphFont"/>
    <w:link w:val="Bodytext20"/>
    <w:rsid w:val="00201A9A"/>
    <w:rPr>
      <w:rFonts w:eastAsia="Arial" w:cs="Arial"/>
      <w:shd w:val="clear" w:color="auto" w:fill="FFFFFF"/>
    </w:rPr>
  </w:style>
  <w:style w:type="paragraph" w:customStyle="1" w:styleId="Bodytext20">
    <w:name w:val="Body text (2)"/>
    <w:basedOn w:val="Normal"/>
    <w:link w:val="Bodytext2"/>
    <w:rsid w:val="00201A9A"/>
    <w:pPr>
      <w:shd w:val="clear" w:color="auto" w:fill="FFFFFF"/>
      <w:autoSpaceDE/>
      <w:autoSpaceDN/>
      <w:adjustRightInd/>
      <w:spacing w:before="300" w:after="300" w:line="0" w:lineRule="atLeast"/>
      <w:ind w:hanging="400"/>
      <w:jc w:val="center"/>
    </w:pPr>
    <w:rPr>
      <w:rFonts w:eastAsia="Arial" w:hAnsiTheme="minorHAnsi"/>
      <w:sz w:val="22"/>
      <w:szCs w:val="22"/>
    </w:rPr>
  </w:style>
  <w:style w:type="character" w:customStyle="1" w:styleId="Heading1Char">
    <w:name w:val="Heading 1 Char"/>
    <w:basedOn w:val="DefaultParagraphFont"/>
    <w:link w:val="Heading1"/>
    <w:rsid w:val="00341E58"/>
    <w:rPr>
      <w:rFonts w:ascii="Times New Roman" w:eastAsia="Times New Roman" w:hAnsi="Times New Roman" w:cs="Times New Roman"/>
      <w:b/>
      <w:sz w:val="24"/>
      <w:szCs w:val="20"/>
      <w:lang w:eastAsia="en-US"/>
    </w:rPr>
  </w:style>
  <w:style w:type="paragraph" w:styleId="BodyText21">
    <w:name w:val="Body Text 2"/>
    <w:basedOn w:val="Normal"/>
    <w:link w:val="BodyText2Char"/>
    <w:uiPriority w:val="99"/>
    <w:unhideWhenUsed/>
    <w:rsid w:val="00ED0181"/>
    <w:pPr>
      <w:widowControl/>
      <w:autoSpaceDE/>
      <w:autoSpaceDN/>
      <w:adjustRightInd/>
      <w:spacing w:after="120" w:line="480" w:lineRule="auto"/>
    </w:pPr>
    <w:rPr>
      <w:rFonts w:ascii="Times New Roman" w:hAnsi="Times New Roman" w:cstheme="minorBidi"/>
      <w:sz w:val="21"/>
      <w:szCs w:val="22"/>
      <w:lang w:val="en-US" w:eastAsia="en-US"/>
    </w:rPr>
  </w:style>
  <w:style w:type="character" w:customStyle="1" w:styleId="BodyText2Char">
    <w:name w:val="Body Text 2 Char"/>
    <w:basedOn w:val="DefaultParagraphFont"/>
    <w:link w:val="BodyText21"/>
    <w:uiPriority w:val="99"/>
    <w:rsid w:val="00ED0181"/>
    <w:rPr>
      <w:rFonts w:ascii="Times New Roman" w:hAnsi="Times New Roman"/>
      <w:sz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467622">
      <w:bodyDiv w:val="1"/>
      <w:marLeft w:val="0"/>
      <w:marRight w:val="0"/>
      <w:marTop w:val="0"/>
      <w:marBottom w:val="0"/>
      <w:divBdr>
        <w:top w:val="none" w:sz="0" w:space="0" w:color="auto"/>
        <w:left w:val="none" w:sz="0" w:space="0" w:color="auto"/>
        <w:bottom w:val="none" w:sz="0" w:space="0" w:color="auto"/>
        <w:right w:val="none" w:sz="0" w:space="0" w:color="auto"/>
      </w:divBdr>
      <w:divsChild>
        <w:div w:id="1098990378">
          <w:marLeft w:val="0"/>
          <w:marRight w:val="0"/>
          <w:marTop w:val="0"/>
          <w:marBottom w:val="0"/>
          <w:divBdr>
            <w:top w:val="none" w:sz="0" w:space="0" w:color="auto"/>
            <w:left w:val="none" w:sz="0" w:space="0" w:color="auto"/>
            <w:bottom w:val="none" w:sz="0" w:space="0" w:color="auto"/>
            <w:right w:val="none" w:sz="0" w:space="0" w:color="auto"/>
          </w:divBdr>
          <w:divsChild>
            <w:div w:id="1163008627">
              <w:marLeft w:val="0"/>
              <w:marRight w:val="0"/>
              <w:marTop w:val="0"/>
              <w:marBottom w:val="0"/>
              <w:divBdr>
                <w:top w:val="none" w:sz="0" w:space="0" w:color="auto"/>
                <w:left w:val="none" w:sz="0" w:space="0" w:color="auto"/>
                <w:bottom w:val="none" w:sz="0" w:space="0" w:color="auto"/>
                <w:right w:val="none" w:sz="0" w:space="0" w:color="auto"/>
              </w:divBdr>
              <w:divsChild>
                <w:div w:id="2028174203">
                  <w:marLeft w:val="0"/>
                  <w:marRight w:val="0"/>
                  <w:marTop w:val="0"/>
                  <w:marBottom w:val="0"/>
                  <w:divBdr>
                    <w:top w:val="none" w:sz="0" w:space="0" w:color="auto"/>
                    <w:left w:val="none" w:sz="0" w:space="0" w:color="auto"/>
                    <w:bottom w:val="none" w:sz="0" w:space="0" w:color="auto"/>
                    <w:right w:val="none" w:sz="0" w:space="0" w:color="auto"/>
                  </w:divBdr>
                  <w:divsChild>
                    <w:div w:id="1155603815">
                      <w:marLeft w:val="0"/>
                      <w:marRight w:val="0"/>
                      <w:marTop w:val="0"/>
                      <w:marBottom w:val="0"/>
                      <w:divBdr>
                        <w:top w:val="none" w:sz="0" w:space="0" w:color="auto"/>
                        <w:left w:val="none" w:sz="0" w:space="0" w:color="auto"/>
                        <w:bottom w:val="none" w:sz="0" w:space="0" w:color="auto"/>
                        <w:right w:val="none" w:sz="0" w:space="0" w:color="auto"/>
                      </w:divBdr>
                      <w:divsChild>
                        <w:div w:id="1228026979">
                          <w:marLeft w:val="0"/>
                          <w:marRight w:val="0"/>
                          <w:marTop w:val="0"/>
                          <w:marBottom w:val="0"/>
                          <w:divBdr>
                            <w:top w:val="none" w:sz="0" w:space="0" w:color="auto"/>
                            <w:left w:val="none" w:sz="0" w:space="0" w:color="auto"/>
                            <w:bottom w:val="none" w:sz="0" w:space="0" w:color="auto"/>
                            <w:right w:val="none" w:sz="0" w:space="0" w:color="auto"/>
                          </w:divBdr>
                          <w:divsChild>
                            <w:div w:id="1754232388">
                              <w:marLeft w:val="0"/>
                              <w:marRight w:val="0"/>
                              <w:marTop w:val="0"/>
                              <w:marBottom w:val="0"/>
                              <w:divBdr>
                                <w:top w:val="none" w:sz="0" w:space="0" w:color="auto"/>
                                <w:left w:val="none" w:sz="0" w:space="0" w:color="auto"/>
                                <w:bottom w:val="none" w:sz="0" w:space="0" w:color="auto"/>
                                <w:right w:val="none" w:sz="0" w:space="0" w:color="auto"/>
                              </w:divBdr>
                              <w:divsChild>
                                <w:div w:id="1509363632">
                                  <w:marLeft w:val="0"/>
                                  <w:marRight w:val="0"/>
                                  <w:marTop w:val="0"/>
                                  <w:marBottom w:val="0"/>
                                  <w:divBdr>
                                    <w:top w:val="none" w:sz="0" w:space="0" w:color="auto"/>
                                    <w:left w:val="none" w:sz="0" w:space="0" w:color="auto"/>
                                    <w:bottom w:val="none" w:sz="0" w:space="0" w:color="auto"/>
                                    <w:right w:val="none" w:sz="0" w:space="0" w:color="auto"/>
                                  </w:divBdr>
                                  <w:divsChild>
                                    <w:div w:id="1844012542">
                                      <w:marLeft w:val="0"/>
                                      <w:marRight w:val="0"/>
                                      <w:marTop w:val="0"/>
                                      <w:marBottom w:val="0"/>
                                      <w:divBdr>
                                        <w:top w:val="none" w:sz="0" w:space="0" w:color="auto"/>
                                        <w:left w:val="none" w:sz="0" w:space="0" w:color="auto"/>
                                        <w:bottom w:val="none" w:sz="0" w:space="0" w:color="auto"/>
                                        <w:right w:val="none" w:sz="0" w:space="0" w:color="auto"/>
                                      </w:divBdr>
                                      <w:divsChild>
                                        <w:div w:id="528955972">
                                          <w:marLeft w:val="0"/>
                                          <w:marRight w:val="0"/>
                                          <w:marTop w:val="0"/>
                                          <w:marBottom w:val="0"/>
                                          <w:divBdr>
                                            <w:top w:val="none" w:sz="0" w:space="0" w:color="auto"/>
                                            <w:left w:val="none" w:sz="0" w:space="0" w:color="auto"/>
                                            <w:bottom w:val="none" w:sz="0" w:space="0" w:color="auto"/>
                                            <w:right w:val="none" w:sz="0" w:space="0" w:color="auto"/>
                                          </w:divBdr>
                                          <w:divsChild>
                                            <w:div w:id="923998087">
                                              <w:marLeft w:val="0"/>
                                              <w:marRight w:val="0"/>
                                              <w:marTop w:val="0"/>
                                              <w:marBottom w:val="0"/>
                                              <w:divBdr>
                                                <w:top w:val="none" w:sz="0" w:space="0" w:color="auto"/>
                                                <w:left w:val="none" w:sz="0" w:space="0" w:color="auto"/>
                                                <w:bottom w:val="none" w:sz="0" w:space="0" w:color="auto"/>
                                                <w:right w:val="none" w:sz="0" w:space="0" w:color="auto"/>
                                              </w:divBdr>
                                              <w:divsChild>
                                                <w:div w:id="66539227">
                                                  <w:marLeft w:val="0"/>
                                                  <w:marRight w:val="0"/>
                                                  <w:marTop w:val="0"/>
                                                  <w:marBottom w:val="0"/>
                                                  <w:divBdr>
                                                    <w:top w:val="none" w:sz="0" w:space="0" w:color="auto"/>
                                                    <w:left w:val="none" w:sz="0" w:space="0" w:color="auto"/>
                                                    <w:bottom w:val="none" w:sz="0" w:space="0" w:color="auto"/>
                                                    <w:right w:val="none" w:sz="0" w:space="0" w:color="auto"/>
                                                  </w:divBdr>
                                                  <w:divsChild>
                                                    <w:div w:id="766968519">
                                                      <w:marLeft w:val="0"/>
                                                      <w:marRight w:val="0"/>
                                                      <w:marTop w:val="0"/>
                                                      <w:marBottom w:val="0"/>
                                                      <w:divBdr>
                                                        <w:top w:val="none" w:sz="0" w:space="0" w:color="auto"/>
                                                        <w:left w:val="none" w:sz="0" w:space="0" w:color="auto"/>
                                                        <w:bottom w:val="none" w:sz="0" w:space="0" w:color="auto"/>
                                                        <w:right w:val="none" w:sz="0" w:space="0" w:color="auto"/>
                                                      </w:divBdr>
                                                      <w:divsChild>
                                                        <w:div w:id="1105883312">
                                                          <w:marLeft w:val="0"/>
                                                          <w:marRight w:val="0"/>
                                                          <w:marTop w:val="0"/>
                                                          <w:marBottom w:val="0"/>
                                                          <w:divBdr>
                                                            <w:top w:val="none" w:sz="0" w:space="0" w:color="auto"/>
                                                            <w:left w:val="none" w:sz="0" w:space="0" w:color="auto"/>
                                                            <w:bottom w:val="none" w:sz="0" w:space="0" w:color="auto"/>
                                                            <w:right w:val="none" w:sz="0" w:space="0" w:color="auto"/>
                                                          </w:divBdr>
                                                          <w:divsChild>
                                                            <w:div w:id="1988512485">
                                                              <w:marLeft w:val="0"/>
                                                              <w:marRight w:val="0"/>
                                                              <w:marTop w:val="0"/>
                                                              <w:marBottom w:val="0"/>
                                                              <w:divBdr>
                                                                <w:top w:val="none" w:sz="0" w:space="0" w:color="auto"/>
                                                                <w:left w:val="none" w:sz="0" w:space="0" w:color="auto"/>
                                                                <w:bottom w:val="none" w:sz="0" w:space="0" w:color="auto"/>
                                                                <w:right w:val="none" w:sz="0" w:space="0" w:color="auto"/>
                                                              </w:divBdr>
                                                              <w:divsChild>
                                                                <w:div w:id="81412150">
                                                                  <w:marLeft w:val="0"/>
                                                                  <w:marRight w:val="0"/>
                                                                  <w:marTop w:val="0"/>
                                                                  <w:marBottom w:val="0"/>
                                                                  <w:divBdr>
                                                                    <w:top w:val="none" w:sz="0" w:space="0" w:color="auto"/>
                                                                    <w:left w:val="none" w:sz="0" w:space="0" w:color="auto"/>
                                                                    <w:bottom w:val="none" w:sz="0" w:space="0" w:color="auto"/>
                                                                    <w:right w:val="none" w:sz="0" w:space="0" w:color="auto"/>
                                                                  </w:divBdr>
                                                                  <w:divsChild>
                                                                    <w:div w:id="800079366">
                                                                      <w:marLeft w:val="0"/>
                                                                      <w:marRight w:val="0"/>
                                                                      <w:marTop w:val="0"/>
                                                                      <w:marBottom w:val="0"/>
                                                                      <w:divBdr>
                                                                        <w:top w:val="none" w:sz="0" w:space="0" w:color="auto"/>
                                                                        <w:left w:val="none" w:sz="0" w:space="0" w:color="auto"/>
                                                                        <w:bottom w:val="none" w:sz="0" w:space="0" w:color="auto"/>
                                                                        <w:right w:val="none" w:sz="0" w:space="0" w:color="auto"/>
                                                                      </w:divBdr>
                                                                      <w:divsChild>
                                                                        <w:div w:id="686559998">
                                                                          <w:marLeft w:val="0"/>
                                                                          <w:marRight w:val="0"/>
                                                                          <w:marTop w:val="0"/>
                                                                          <w:marBottom w:val="0"/>
                                                                          <w:divBdr>
                                                                            <w:top w:val="none" w:sz="0" w:space="0" w:color="auto"/>
                                                                            <w:left w:val="none" w:sz="0" w:space="0" w:color="auto"/>
                                                                            <w:bottom w:val="none" w:sz="0" w:space="0" w:color="auto"/>
                                                                            <w:right w:val="none" w:sz="0" w:space="0" w:color="auto"/>
                                                                          </w:divBdr>
                                                                          <w:divsChild>
                                                                            <w:div w:id="478231376">
                                                                              <w:marLeft w:val="0"/>
                                                                              <w:marRight w:val="0"/>
                                                                              <w:marTop w:val="0"/>
                                                                              <w:marBottom w:val="0"/>
                                                                              <w:divBdr>
                                                                                <w:top w:val="none" w:sz="0" w:space="0" w:color="auto"/>
                                                                                <w:left w:val="none" w:sz="0" w:space="0" w:color="auto"/>
                                                                                <w:bottom w:val="none" w:sz="0" w:space="0" w:color="auto"/>
                                                                                <w:right w:val="none" w:sz="0" w:space="0" w:color="auto"/>
                                                                              </w:divBdr>
                                                                            </w:div>
                                                                            <w:div w:id="110638369">
                                                                              <w:marLeft w:val="0"/>
                                                                              <w:marRight w:val="0"/>
                                                                              <w:marTop w:val="0"/>
                                                                              <w:marBottom w:val="0"/>
                                                                              <w:divBdr>
                                                                                <w:top w:val="none" w:sz="0" w:space="0" w:color="auto"/>
                                                                                <w:left w:val="none" w:sz="0" w:space="0" w:color="auto"/>
                                                                                <w:bottom w:val="none" w:sz="0" w:space="0" w:color="auto"/>
                                                                                <w:right w:val="none" w:sz="0" w:space="0" w:color="auto"/>
                                                                              </w:divBdr>
                                                                            </w:div>
                                                                            <w:div w:id="995181580">
                                                                              <w:marLeft w:val="0"/>
                                                                              <w:marRight w:val="0"/>
                                                                              <w:marTop w:val="0"/>
                                                                              <w:marBottom w:val="0"/>
                                                                              <w:divBdr>
                                                                                <w:top w:val="none" w:sz="0" w:space="0" w:color="auto"/>
                                                                                <w:left w:val="none" w:sz="0" w:space="0" w:color="auto"/>
                                                                                <w:bottom w:val="none" w:sz="0" w:space="0" w:color="auto"/>
                                                                                <w:right w:val="none" w:sz="0" w:space="0" w:color="auto"/>
                                                                              </w:divBdr>
                                                                            </w:div>
                                                                            <w:div w:id="487483347">
                                                                              <w:marLeft w:val="0"/>
                                                                              <w:marRight w:val="0"/>
                                                                              <w:marTop w:val="0"/>
                                                                              <w:marBottom w:val="0"/>
                                                                              <w:divBdr>
                                                                                <w:top w:val="none" w:sz="0" w:space="0" w:color="auto"/>
                                                                                <w:left w:val="none" w:sz="0" w:space="0" w:color="auto"/>
                                                                                <w:bottom w:val="none" w:sz="0" w:space="0" w:color="auto"/>
                                                                                <w:right w:val="none" w:sz="0" w:space="0" w:color="auto"/>
                                                                              </w:divBdr>
                                                                            </w:div>
                                                                            <w:div w:id="968556737">
                                                                              <w:marLeft w:val="0"/>
                                                                              <w:marRight w:val="0"/>
                                                                              <w:marTop w:val="0"/>
                                                                              <w:marBottom w:val="0"/>
                                                                              <w:divBdr>
                                                                                <w:top w:val="none" w:sz="0" w:space="0" w:color="auto"/>
                                                                                <w:left w:val="none" w:sz="0" w:space="0" w:color="auto"/>
                                                                                <w:bottom w:val="none" w:sz="0" w:space="0" w:color="auto"/>
                                                                                <w:right w:val="none" w:sz="0" w:space="0" w:color="auto"/>
                                                                              </w:divBdr>
                                                                            </w:div>
                                                                            <w:div w:id="59600688">
                                                                              <w:marLeft w:val="0"/>
                                                                              <w:marRight w:val="0"/>
                                                                              <w:marTop w:val="0"/>
                                                                              <w:marBottom w:val="0"/>
                                                                              <w:divBdr>
                                                                                <w:top w:val="none" w:sz="0" w:space="0" w:color="auto"/>
                                                                                <w:left w:val="none" w:sz="0" w:space="0" w:color="auto"/>
                                                                                <w:bottom w:val="none" w:sz="0" w:space="0" w:color="auto"/>
                                                                                <w:right w:val="none" w:sz="0" w:space="0" w:color="auto"/>
                                                                              </w:divBdr>
                                                                            </w:div>
                                                                            <w:div w:id="46566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1459548">
      <w:bodyDiv w:val="1"/>
      <w:marLeft w:val="0"/>
      <w:marRight w:val="0"/>
      <w:marTop w:val="0"/>
      <w:marBottom w:val="0"/>
      <w:divBdr>
        <w:top w:val="none" w:sz="0" w:space="0" w:color="auto"/>
        <w:left w:val="none" w:sz="0" w:space="0" w:color="auto"/>
        <w:bottom w:val="none" w:sz="0" w:space="0" w:color="auto"/>
        <w:right w:val="none" w:sz="0" w:space="0" w:color="auto"/>
      </w:divBdr>
      <w:divsChild>
        <w:div w:id="1146242021">
          <w:marLeft w:val="0"/>
          <w:marRight w:val="0"/>
          <w:marTop w:val="0"/>
          <w:marBottom w:val="0"/>
          <w:divBdr>
            <w:top w:val="none" w:sz="0" w:space="0" w:color="auto"/>
            <w:left w:val="none" w:sz="0" w:space="0" w:color="auto"/>
            <w:bottom w:val="none" w:sz="0" w:space="0" w:color="auto"/>
            <w:right w:val="none" w:sz="0" w:space="0" w:color="auto"/>
          </w:divBdr>
          <w:divsChild>
            <w:div w:id="1513177171">
              <w:marLeft w:val="0"/>
              <w:marRight w:val="0"/>
              <w:marTop w:val="0"/>
              <w:marBottom w:val="0"/>
              <w:divBdr>
                <w:top w:val="none" w:sz="0" w:space="0" w:color="auto"/>
                <w:left w:val="none" w:sz="0" w:space="0" w:color="auto"/>
                <w:bottom w:val="none" w:sz="0" w:space="0" w:color="auto"/>
                <w:right w:val="none" w:sz="0" w:space="0" w:color="auto"/>
              </w:divBdr>
              <w:divsChild>
                <w:div w:id="405611008">
                  <w:marLeft w:val="0"/>
                  <w:marRight w:val="0"/>
                  <w:marTop w:val="0"/>
                  <w:marBottom w:val="0"/>
                  <w:divBdr>
                    <w:top w:val="none" w:sz="0" w:space="0" w:color="auto"/>
                    <w:left w:val="none" w:sz="0" w:space="0" w:color="auto"/>
                    <w:bottom w:val="none" w:sz="0" w:space="0" w:color="auto"/>
                    <w:right w:val="none" w:sz="0" w:space="0" w:color="auto"/>
                  </w:divBdr>
                  <w:divsChild>
                    <w:div w:id="269556979">
                      <w:marLeft w:val="0"/>
                      <w:marRight w:val="0"/>
                      <w:marTop w:val="0"/>
                      <w:marBottom w:val="0"/>
                      <w:divBdr>
                        <w:top w:val="none" w:sz="0" w:space="0" w:color="auto"/>
                        <w:left w:val="none" w:sz="0" w:space="0" w:color="auto"/>
                        <w:bottom w:val="none" w:sz="0" w:space="0" w:color="auto"/>
                        <w:right w:val="none" w:sz="0" w:space="0" w:color="auto"/>
                      </w:divBdr>
                      <w:divsChild>
                        <w:div w:id="27996380">
                          <w:marLeft w:val="0"/>
                          <w:marRight w:val="0"/>
                          <w:marTop w:val="0"/>
                          <w:marBottom w:val="0"/>
                          <w:divBdr>
                            <w:top w:val="none" w:sz="0" w:space="0" w:color="auto"/>
                            <w:left w:val="none" w:sz="0" w:space="0" w:color="auto"/>
                            <w:bottom w:val="none" w:sz="0" w:space="0" w:color="auto"/>
                            <w:right w:val="none" w:sz="0" w:space="0" w:color="auto"/>
                          </w:divBdr>
                          <w:divsChild>
                            <w:div w:id="1570000408">
                              <w:marLeft w:val="0"/>
                              <w:marRight w:val="0"/>
                              <w:marTop w:val="0"/>
                              <w:marBottom w:val="0"/>
                              <w:divBdr>
                                <w:top w:val="none" w:sz="0" w:space="0" w:color="auto"/>
                                <w:left w:val="none" w:sz="0" w:space="0" w:color="auto"/>
                                <w:bottom w:val="none" w:sz="0" w:space="0" w:color="auto"/>
                                <w:right w:val="none" w:sz="0" w:space="0" w:color="auto"/>
                              </w:divBdr>
                              <w:divsChild>
                                <w:div w:id="998535609">
                                  <w:marLeft w:val="0"/>
                                  <w:marRight w:val="0"/>
                                  <w:marTop w:val="0"/>
                                  <w:marBottom w:val="0"/>
                                  <w:divBdr>
                                    <w:top w:val="none" w:sz="0" w:space="0" w:color="auto"/>
                                    <w:left w:val="none" w:sz="0" w:space="0" w:color="auto"/>
                                    <w:bottom w:val="none" w:sz="0" w:space="0" w:color="auto"/>
                                    <w:right w:val="none" w:sz="0" w:space="0" w:color="auto"/>
                                  </w:divBdr>
                                  <w:divsChild>
                                    <w:div w:id="30500793">
                                      <w:marLeft w:val="0"/>
                                      <w:marRight w:val="0"/>
                                      <w:marTop w:val="0"/>
                                      <w:marBottom w:val="0"/>
                                      <w:divBdr>
                                        <w:top w:val="none" w:sz="0" w:space="0" w:color="auto"/>
                                        <w:left w:val="none" w:sz="0" w:space="0" w:color="auto"/>
                                        <w:bottom w:val="none" w:sz="0" w:space="0" w:color="auto"/>
                                        <w:right w:val="none" w:sz="0" w:space="0" w:color="auto"/>
                                      </w:divBdr>
                                      <w:divsChild>
                                        <w:div w:id="5716552">
                                          <w:marLeft w:val="0"/>
                                          <w:marRight w:val="0"/>
                                          <w:marTop w:val="0"/>
                                          <w:marBottom w:val="0"/>
                                          <w:divBdr>
                                            <w:top w:val="none" w:sz="0" w:space="0" w:color="auto"/>
                                            <w:left w:val="none" w:sz="0" w:space="0" w:color="auto"/>
                                            <w:bottom w:val="none" w:sz="0" w:space="0" w:color="auto"/>
                                            <w:right w:val="none" w:sz="0" w:space="0" w:color="auto"/>
                                          </w:divBdr>
                                          <w:divsChild>
                                            <w:div w:id="577177607">
                                              <w:marLeft w:val="0"/>
                                              <w:marRight w:val="0"/>
                                              <w:marTop w:val="0"/>
                                              <w:marBottom w:val="0"/>
                                              <w:divBdr>
                                                <w:top w:val="none" w:sz="0" w:space="0" w:color="auto"/>
                                                <w:left w:val="none" w:sz="0" w:space="0" w:color="auto"/>
                                                <w:bottom w:val="none" w:sz="0" w:space="0" w:color="auto"/>
                                                <w:right w:val="none" w:sz="0" w:space="0" w:color="auto"/>
                                              </w:divBdr>
                                              <w:divsChild>
                                                <w:div w:id="1089347610">
                                                  <w:marLeft w:val="0"/>
                                                  <w:marRight w:val="0"/>
                                                  <w:marTop w:val="0"/>
                                                  <w:marBottom w:val="0"/>
                                                  <w:divBdr>
                                                    <w:top w:val="none" w:sz="0" w:space="0" w:color="auto"/>
                                                    <w:left w:val="none" w:sz="0" w:space="0" w:color="auto"/>
                                                    <w:bottom w:val="none" w:sz="0" w:space="0" w:color="auto"/>
                                                    <w:right w:val="none" w:sz="0" w:space="0" w:color="auto"/>
                                                  </w:divBdr>
                                                  <w:divsChild>
                                                    <w:div w:id="1268734844">
                                                      <w:marLeft w:val="0"/>
                                                      <w:marRight w:val="0"/>
                                                      <w:marTop w:val="0"/>
                                                      <w:marBottom w:val="0"/>
                                                      <w:divBdr>
                                                        <w:top w:val="none" w:sz="0" w:space="0" w:color="auto"/>
                                                        <w:left w:val="none" w:sz="0" w:space="0" w:color="auto"/>
                                                        <w:bottom w:val="none" w:sz="0" w:space="0" w:color="auto"/>
                                                        <w:right w:val="none" w:sz="0" w:space="0" w:color="auto"/>
                                                      </w:divBdr>
                                                      <w:divsChild>
                                                        <w:div w:id="816071199">
                                                          <w:marLeft w:val="0"/>
                                                          <w:marRight w:val="0"/>
                                                          <w:marTop w:val="0"/>
                                                          <w:marBottom w:val="0"/>
                                                          <w:divBdr>
                                                            <w:top w:val="none" w:sz="0" w:space="0" w:color="auto"/>
                                                            <w:left w:val="none" w:sz="0" w:space="0" w:color="auto"/>
                                                            <w:bottom w:val="none" w:sz="0" w:space="0" w:color="auto"/>
                                                            <w:right w:val="none" w:sz="0" w:space="0" w:color="auto"/>
                                                          </w:divBdr>
                                                          <w:divsChild>
                                                            <w:div w:id="347877087">
                                                              <w:marLeft w:val="0"/>
                                                              <w:marRight w:val="0"/>
                                                              <w:marTop w:val="0"/>
                                                              <w:marBottom w:val="0"/>
                                                              <w:divBdr>
                                                                <w:top w:val="none" w:sz="0" w:space="0" w:color="auto"/>
                                                                <w:left w:val="none" w:sz="0" w:space="0" w:color="auto"/>
                                                                <w:bottom w:val="none" w:sz="0" w:space="0" w:color="auto"/>
                                                                <w:right w:val="none" w:sz="0" w:space="0" w:color="auto"/>
                                                              </w:divBdr>
                                                              <w:divsChild>
                                                                <w:div w:id="498891638">
                                                                  <w:marLeft w:val="0"/>
                                                                  <w:marRight w:val="0"/>
                                                                  <w:marTop w:val="0"/>
                                                                  <w:marBottom w:val="0"/>
                                                                  <w:divBdr>
                                                                    <w:top w:val="none" w:sz="0" w:space="0" w:color="auto"/>
                                                                    <w:left w:val="none" w:sz="0" w:space="0" w:color="auto"/>
                                                                    <w:bottom w:val="none" w:sz="0" w:space="0" w:color="auto"/>
                                                                    <w:right w:val="none" w:sz="0" w:space="0" w:color="auto"/>
                                                                  </w:divBdr>
                                                                  <w:divsChild>
                                                                    <w:div w:id="641423981">
                                                                      <w:marLeft w:val="0"/>
                                                                      <w:marRight w:val="0"/>
                                                                      <w:marTop w:val="0"/>
                                                                      <w:marBottom w:val="0"/>
                                                                      <w:divBdr>
                                                                        <w:top w:val="none" w:sz="0" w:space="0" w:color="auto"/>
                                                                        <w:left w:val="none" w:sz="0" w:space="0" w:color="auto"/>
                                                                        <w:bottom w:val="none" w:sz="0" w:space="0" w:color="auto"/>
                                                                        <w:right w:val="none" w:sz="0" w:space="0" w:color="auto"/>
                                                                      </w:divBdr>
                                                                      <w:divsChild>
                                                                        <w:div w:id="1793135638">
                                                                          <w:marLeft w:val="0"/>
                                                                          <w:marRight w:val="0"/>
                                                                          <w:marTop w:val="0"/>
                                                                          <w:marBottom w:val="0"/>
                                                                          <w:divBdr>
                                                                            <w:top w:val="none" w:sz="0" w:space="0" w:color="auto"/>
                                                                            <w:left w:val="none" w:sz="0" w:space="0" w:color="auto"/>
                                                                            <w:bottom w:val="none" w:sz="0" w:space="0" w:color="auto"/>
                                                                            <w:right w:val="none" w:sz="0" w:space="0" w:color="auto"/>
                                                                          </w:divBdr>
                                                                          <w:divsChild>
                                                                            <w:div w:id="1098915163">
                                                                              <w:marLeft w:val="0"/>
                                                                              <w:marRight w:val="0"/>
                                                                              <w:marTop w:val="0"/>
                                                                              <w:marBottom w:val="0"/>
                                                                              <w:divBdr>
                                                                                <w:top w:val="none" w:sz="0" w:space="0" w:color="auto"/>
                                                                                <w:left w:val="none" w:sz="0" w:space="0" w:color="auto"/>
                                                                                <w:bottom w:val="none" w:sz="0" w:space="0" w:color="auto"/>
                                                                                <w:right w:val="none" w:sz="0" w:space="0" w:color="auto"/>
                                                                              </w:divBdr>
                                                                            </w:div>
                                                                            <w:div w:id="1257202931">
                                                                              <w:marLeft w:val="0"/>
                                                                              <w:marRight w:val="0"/>
                                                                              <w:marTop w:val="0"/>
                                                                              <w:marBottom w:val="0"/>
                                                                              <w:divBdr>
                                                                                <w:top w:val="none" w:sz="0" w:space="0" w:color="auto"/>
                                                                                <w:left w:val="none" w:sz="0" w:space="0" w:color="auto"/>
                                                                                <w:bottom w:val="none" w:sz="0" w:space="0" w:color="auto"/>
                                                                                <w:right w:val="none" w:sz="0" w:space="0" w:color="auto"/>
                                                                              </w:divBdr>
                                                                            </w:div>
                                                                            <w:div w:id="1386219725">
                                                                              <w:marLeft w:val="0"/>
                                                                              <w:marRight w:val="0"/>
                                                                              <w:marTop w:val="0"/>
                                                                              <w:marBottom w:val="0"/>
                                                                              <w:divBdr>
                                                                                <w:top w:val="none" w:sz="0" w:space="0" w:color="auto"/>
                                                                                <w:left w:val="none" w:sz="0" w:space="0" w:color="auto"/>
                                                                                <w:bottom w:val="none" w:sz="0" w:space="0" w:color="auto"/>
                                                                                <w:right w:val="none" w:sz="0" w:space="0" w:color="auto"/>
                                                                              </w:divBdr>
                                                                            </w:div>
                                                                            <w:div w:id="54691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960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5</Pages>
  <Words>2331</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cungureanu</dc:creator>
  <cp:lastModifiedBy>Marius Barbuceanu</cp:lastModifiedBy>
  <cp:revision>36</cp:revision>
  <cp:lastPrinted>2026-10-22T11:09:00Z</cp:lastPrinted>
  <dcterms:created xsi:type="dcterms:W3CDTF">2015-09-15T09:47:00Z</dcterms:created>
  <dcterms:modified xsi:type="dcterms:W3CDTF">2026-10-22T11:09:00Z</dcterms:modified>
</cp:coreProperties>
</file>